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6D" w:rsidRPr="00500249" w:rsidRDefault="009E2D6D" w:rsidP="009E2D6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Pr="00500249">
        <w:rPr>
          <w:rFonts w:ascii="Times New Roman" w:hAnsi="Times New Roman" w:cs="Times New Roman"/>
          <w:b/>
          <w:sz w:val="28"/>
          <w:szCs w:val="28"/>
        </w:rPr>
        <w:t xml:space="preserve"> НАДЕЖДИНСКОГО СЕЛЬСКОГО ПОСЕЛЕНИЯ</w:t>
      </w:r>
    </w:p>
    <w:p w:rsidR="009E2D6D" w:rsidRPr="00500249" w:rsidRDefault="009E2D6D" w:rsidP="009E2D6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9E2D6D" w:rsidRDefault="009E2D6D" w:rsidP="009E2D6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9E2D6D" w:rsidRDefault="009E2D6D" w:rsidP="009E2D6D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color w:val="000000"/>
          <w:spacing w:val="38"/>
          <w:sz w:val="28"/>
          <w:szCs w:val="28"/>
        </w:rPr>
        <w:t>РЕШЕНИЕ</w:t>
      </w:r>
      <w:r w:rsidR="00F0044B">
        <w:rPr>
          <w:b/>
          <w:color w:val="000000"/>
          <w:spacing w:val="38"/>
          <w:sz w:val="28"/>
          <w:szCs w:val="28"/>
        </w:rPr>
        <w:t xml:space="preserve"> </w:t>
      </w:r>
    </w:p>
    <w:p w:rsidR="009E2D6D" w:rsidRDefault="0000392D" w:rsidP="009E2D6D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 w:rsidR="00220379">
        <w:rPr>
          <w:color w:val="000000"/>
          <w:sz w:val="28"/>
          <w:szCs w:val="28"/>
        </w:rPr>
        <w:t>09</w:t>
      </w:r>
      <w:bookmarkStart w:id="0" w:name="_GoBack"/>
      <w:bookmarkEnd w:id="0"/>
      <w:r w:rsidR="009E2D6D">
        <w:rPr>
          <w:color w:val="000000"/>
          <w:sz w:val="28"/>
          <w:szCs w:val="28"/>
        </w:rPr>
        <w:t xml:space="preserve">.2025                                                                                                          № </w:t>
      </w:r>
      <w:r>
        <w:rPr>
          <w:color w:val="000000"/>
          <w:sz w:val="28"/>
          <w:szCs w:val="28"/>
        </w:rPr>
        <w:t>17</w:t>
      </w:r>
    </w:p>
    <w:p w:rsidR="009E2D6D" w:rsidRDefault="009E2D6D" w:rsidP="009E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Надеждинского сельского поселения Омского муниципального района Омской области от 28.01.2016 № </w:t>
      </w:r>
      <w:r w:rsidR="005461C1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5461C1" w:rsidRPr="005461C1">
        <w:rPr>
          <w:sz w:val="28"/>
          <w:szCs w:val="28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>
        <w:rPr>
          <w:sz w:val="28"/>
          <w:szCs w:val="28"/>
        </w:rPr>
        <w:t>»</w:t>
      </w:r>
    </w:p>
    <w:p w:rsidR="00672056" w:rsidRDefault="00672056" w:rsidP="009E2D6D">
      <w:pPr>
        <w:jc w:val="both"/>
        <w:rPr>
          <w:sz w:val="28"/>
          <w:szCs w:val="28"/>
        </w:rPr>
      </w:pPr>
    </w:p>
    <w:p w:rsidR="00672056" w:rsidRDefault="00672056" w:rsidP="0084582B">
      <w:pPr>
        <w:ind w:firstLine="708"/>
        <w:jc w:val="both"/>
        <w:rPr>
          <w:sz w:val="28"/>
          <w:szCs w:val="28"/>
        </w:rPr>
      </w:pPr>
      <w:r w:rsidRPr="00672056">
        <w:rPr>
          <w:sz w:val="28"/>
          <w:szCs w:val="28"/>
        </w:rPr>
        <w:t xml:space="preserve">В соответствии с </w:t>
      </w:r>
      <w:r w:rsidR="005461C1" w:rsidRPr="005461C1">
        <w:rPr>
          <w:sz w:val="28"/>
          <w:szCs w:val="28"/>
        </w:rPr>
        <w:t xml:space="preserve">подпунктом 2 пункта 2 статьи 39.25 </w:t>
      </w:r>
      <w:r w:rsidRPr="00672056">
        <w:rPr>
          <w:sz w:val="28"/>
          <w:szCs w:val="28"/>
        </w:rPr>
        <w:t xml:space="preserve">Земельного кодекса Российской Федерации, </w:t>
      </w:r>
      <w:r>
        <w:rPr>
          <w:sz w:val="28"/>
          <w:szCs w:val="28"/>
        </w:rPr>
        <w:t>решением Совета Надеждинского сельского поселения от 28.01.2016 № 1 «</w:t>
      </w:r>
      <w:r w:rsidRPr="00672056">
        <w:rPr>
          <w:sz w:val="28"/>
          <w:szCs w:val="28"/>
        </w:rPr>
        <w:t>Об урегулировании отношений по предоставлению земельных участков на территории Надеждинского сельского поселения Омского муниципального района Омской области</w:t>
      </w:r>
      <w:r>
        <w:rPr>
          <w:sz w:val="28"/>
          <w:szCs w:val="28"/>
        </w:rPr>
        <w:t>»,</w:t>
      </w:r>
      <w:r w:rsidRPr="00672056">
        <w:rPr>
          <w:sz w:val="28"/>
          <w:szCs w:val="28"/>
        </w:rPr>
        <w:t xml:space="preserve"> Уставом Омского муниципального района Омской области, Совет Надеждинского сельского поселения Омского муниципального района Омской области</w:t>
      </w:r>
    </w:p>
    <w:p w:rsidR="00672056" w:rsidRPr="00672056" w:rsidRDefault="00672056" w:rsidP="0084582B">
      <w:pPr>
        <w:ind w:firstLine="708"/>
        <w:jc w:val="both"/>
        <w:rPr>
          <w:sz w:val="28"/>
          <w:szCs w:val="28"/>
        </w:rPr>
      </w:pPr>
      <w:r w:rsidRPr="00672056">
        <w:rPr>
          <w:sz w:val="28"/>
          <w:szCs w:val="28"/>
        </w:rPr>
        <w:t>РЕШИЛ:</w:t>
      </w:r>
    </w:p>
    <w:p w:rsidR="00672056" w:rsidRPr="00672056" w:rsidRDefault="00672056" w:rsidP="0084582B">
      <w:pPr>
        <w:ind w:firstLine="708"/>
        <w:jc w:val="both"/>
        <w:rPr>
          <w:sz w:val="28"/>
          <w:szCs w:val="28"/>
        </w:rPr>
      </w:pPr>
      <w:r w:rsidRPr="00672056">
        <w:rPr>
          <w:sz w:val="28"/>
          <w:szCs w:val="28"/>
        </w:rPr>
        <w:t>1. Внести изменения в Решение Совета Надеждинского сельского поселения Омского муниципального района Омской области от 28.01.2016 № 5 «О Порядке определения цены земельных участков, находящихся в собственности Надеждинского сельского поселения Омского муниципального района Омской области, при заключении договоров купли-продажи таких земельных участков без проведения торгов» (далее по тексту – По</w:t>
      </w:r>
      <w:r w:rsidR="00F83A7B">
        <w:rPr>
          <w:sz w:val="28"/>
          <w:szCs w:val="28"/>
        </w:rPr>
        <w:t>рядок</w:t>
      </w:r>
      <w:r w:rsidRPr="00672056">
        <w:rPr>
          <w:sz w:val="28"/>
          <w:szCs w:val="28"/>
        </w:rPr>
        <w:t>) следующие изменения:</w:t>
      </w:r>
    </w:p>
    <w:p w:rsidR="005461C1" w:rsidRDefault="00672056" w:rsidP="00F83A7B">
      <w:pPr>
        <w:ind w:firstLine="708"/>
        <w:jc w:val="both"/>
        <w:rPr>
          <w:sz w:val="28"/>
          <w:szCs w:val="28"/>
        </w:rPr>
      </w:pPr>
      <w:r w:rsidRPr="00672056">
        <w:rPr>
          <w:sz w:val="28"/>
          <w:szCs w:val="28"/>
        </w:rPr>
        <w:t>1.1</w:t>
      </w:r>
      <w:r w:rsidR="00F83A7B">
        <w:rPr>
          <w:sz w:val="28"/>
          <w:szCs w:val="28"/>
        </w:rPr>
        <w:t xml:space="preserve"> </w:t>
      </w:r>
      <w:r w:rsidR="005461C1">
        <w:rPr>
          <w:sz w:val="28"/>
          <w:szCs w:val="28"/>
        </w:rPr>
        <w:t>пункт 2</w:t>
      </w:r>
      <w:r w:rsidR="00F83A7B">
        <w:rPr>
          <w:sz w:val="28"/>
          <w:szCs w:val="28"/>
        </w:rPr>
        <w:t xml:space="preserve"> Порядка </w:t>
      </w:r>
      <w:r w:rsidR="005461C1">
        <w:rPr>
          <w:sz w:val="28"/>
          <w:szCs w:val="28"/>
        </w:rPr>
        <w:t xml:space="preserve">изложить в новой редакции: </w:t>
      </w:r>
    </w:p>
    <w:p w:rsidR="00672056" w:rsidRDefault="005461C1" w:rsidP="00F83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5461C1">
        <w:rPr>
          <w:sz w:val="28"/>
          <w:szCs w:val="28"/>
        </w:rPr>
        <w:t>Размер платы по соглашению об установлении сервитута определяется на основании кадастровой стоимости земельного участка и рассчитывается как 0,12 процента кадастровой стоимости земельного участка, но не менее 100 рублей за каждый год срока действия сервитута.</w:t>
      </w:r>
      <w:r>
        <w:rPr>
          <w:sz w:val="28"/>
          <w:szCs w:val="28"/>
        </w:rPr>
        <w:t>»</w:t>
      </w:r>
    </w:p>
    <w:p w:rsidR="00672056" w:rsidRPr="00672056" w:rsidRDefault="00672056" w:rsidP="00F83A7B">
      <w:pPr>
        <w:ind w:firstLine="708"/>
        <w:jc w:val="both"/>
        <w:rPr>
          <w:sz w:val="28"/>
          <w:szCs w:val="28"/>
        </w:rPr>
      </w:pPr>
      <w:r w:rsidRPr="00672056">
        <w:rPr>
          <w:sz w:val="28"/>
          <w:szCs w:val="28"/>
        </w:rPr>
        <w:t>2. Обеспечить обнародование настоящего решения в газете «Омский муниципальный вестник», на официальном сайте Надеждинского сельского поселения Омского муниципального района Омской области.</w:t>
      </w:r>
    </w:p>
    <w:p w:rsidR="00672056" w:rsidRDefault="00672056" w:rsidP="00672056">
      <w:pPr>
        <w:jc w:val="both"/>
        <w:rPr>
          <w:sz w:val="28"/>
          <w:szCs w:val="28"/>
        </w:rPr>
      </w:pPr>
      <w:r w:rsidRPr="00672056">
        <w:rPr>
          <w:sz w:val="28"/>
          <w:szCs w:val="28"/>
        </w:rPr>
        <w:tab/>
        <w:t xml:space="preserve">3. </w:t>
      </w:r>
      <w:r w:rsidR="0084582B" w:rsidRPr="0084582B">
        <w:rPr>
          <w:sz w:val="28"/>
          <w:szCs w:val="28"/>
        </w:rPr>
        <w:t>Контроль за исполнением настоящего решения возлагается на Главу Надеждинского сельского поселения Омского муниципального района Омской области.</w:t>
      </w:r>
    </w:p>
    <w:p w:rsidR="009B3F95" w:rsidRPr="00672056" w:rsidRDefault="009B3F95" w:rsidP="00672056">
      <w:pPr>
        <w:jc w:val="both"/>
        <w:rPr>
          <w:sz w:val="28"/>
          <w:szCs w:val="28"/>
        </w:rPr>
      </w:pPr>
    </w:p>
    <w:p w:rsidR="00672056" w:rsidRPr="00672056" w:rsidRDefault="00672056" w:rsidP="00672056">
      <w:pPr>
        <w:jc w:val="both"/>
        <w:rPr>
          <w:sz w:val="28"/>
          <w:szCs w:val="28"/>
        </w:rPr>
      </w:pPr>
      <w:r w:rsidRPr="00672056">
        <w:rPr>
          <w:sz w:val="28"/>
          <w:szCs w:val="28"/>
        </w:rPr>
        <w:t xml:space="preserve">Заместитель Председателя Совета </w:t>
      </w:r>
    </w:p>
    <w:p w:rsidR="00672056" w:rsidRPr="00672056" w:rsidRDefault="00672056" w:rsidP="00672056">
      <w:pPr>
        <w:jc w:val="both"/>
        <w:rPr>
          <w:sz w:val="28"/>
          <w:szCs w:val="28"/>
        </w:rPr>
      </w:pPr>
      <w:r w:rsidRPr="00672056">
        <w:rPr>
          <w:sz w:val="28"/>
          <w:szCs w:val="28"/>
        </w:rPr>
        <w:t>Надеждинского сельского поселения                                       Т.В. Романова</w:t>
      </w:r>
    </w:p>
    <w:p w:rsidR="0084582B" w:rsidRDefault="0084582B" w:rsidP="00672056">
      <w:pPr>
        <w:jc w:val="both"/>
        <w:rPr>
          <w:sz w:val="28"/>
          <w:szCs w:val="28"/>
        </w:rPr>
      </w:pPr>
    </w:p>
    <w:p w:rsidR="00672056" w:rsidRPr="00672056" w:rsidRDefault="00672056" w:rsidP="00672056">
      <w:pPr>
        <w:jc w:val="both"/>
        <w:rPr>
          <w:sz w:val="28"/>
          <w:szCs w:val="28"/>
        </w:rPr>
      </w:pPr>
      <w:r w:rsidRPr="00672056">
        <w:rPr>
          <w:sz w:val="28"/>
          <w:szCs w:val="28"/>
        </w:rPr>
        <w:t xml:space="preserve">Глава Надеждинского </w:t>
      </w:r>
    </w:p>
    <w:p w:rsidR="00672056" w:rsidRDefault="00672056" w:rsidP="009E2D6D">
      <w:pPr>
        <w:jc w:val="both"/>
        <w:rPr>
          <w:sz w:val="28"/>
          <w:szCs w:val="28"/>
        </w:rPr>
      </w:pPr>
      <w:r w:rsidRPr="00672056">
        <w:rPr>
          <w:sz w:val="28"/>
          <w:szCs w:val="28"/>
        </w:rPr>
        <w:t>сельского поселения                                                                   А.И. Миронова</w:t>
      </w:r>
    </w:p>
    <w:p w:rsidR="006D5BF7" w:rsidRDefault="006D5BF7"/>
    <w:sectPr w:rsidR="006D5BF7" w:rsidSect="004D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6D"/>
    <w:rsid w:val="0000392D"/>
    <w:rsid w:val="00220379"/>
    <w:rsid w:val="004D78C3"/>
    <w:rsid w:val="005461C1"/>
    <w:rsid w:val="00672056"/>
    <w:rsid w:val="006D5BF7"/>
    <w:rsid w:val="0084582B"/>
    <w:rsid w:val="009B3F95"/>
    <w:rsid w:val="009E2D6D"/>
    <w:rsid w:val="00E62498"/>
    <w:rsid w:val="00F0044B"/>
    <w:rsid w:val="00F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FF099-854F-43E2-9902-C56ADFEF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2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8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8</cp:revision>
  <cp:lastPrinted>2025-09-25T08:48:00Z</cp:lastPrinted>
  <dcterms:created xsi:type="dcterms:W3CDTF">2025-02-24T06:35:00Z</dcterms:created>
  <dcterms:modified xsi:type="dcterms:W3CDTF">2025-09-25T08:53:00Z</dcterms:modified>
</cp:coreProperties>
</file>