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c"/>
        <w:tblpPr w:leftFromText="180" w:rightFromText="180" w:vertAnchor="text" w:horzAnchor="margin" w:tblpY="-378"/>
        <w:tblW w:w="0" w:type="auto"/>
        <w:tblLook w:val="04A0" w:firstRow="1" w:lastRow="0" w:firstColumn="1" w:lastColumn="0" w:noHBand="0" w:noVBand="1"/>
      </w:tblPr>
      <w:tblGrid>
        <w:gridCol w:w="10137"/>
      </w:tblGrid>
      <w:tr w:rsidR="0071694C" w:rsidTr="0071694C">
        <w:trPr>
          <w:trHeight w:val="15301"/>
        </w:trPr>
        <w:tc>
          <w:tcPr>
            <w:tcW w:w="10137" w:type="dxa"/>
          </w:tcPr>
          <w:p w:rsidR="0071694C" w:rsidRPr="00265B5A" w:rsidRDefault="00D52266" w:rsidP="0071694C">
            <w:pPr>
              <w:rPr>
                <w:b/>
                <w:bCs/>
                <w:sz w:val="28"/>
                <w:szCs w:val="28"/>
              </w:rPr>
            </w:pPr>
            <w:r w:rsidRPr="00D52266">
              <w:rPr>
                <w:b/>
                <w:bCs/>
                <w:noProof/>
                <w:sz w:val="28"/>
                <w:szCs w:val="28"/>
              </w:rPr>
              <mc:AlternateContent>
                <mc:Choice Requires="wps">
                  <w:drawing>
                    <wp:anchor distT="0" distB="0" distL="114300" distR="114300" simplePos="0" relativeHeight="251661312" behindDoc="1" locked="0" layoutInCell="1" allowOverlap="1" wp14:anchorId="7B692ADB" wp14:editId="0C9E1890">
                      <wp:simplePos x="0" y="0"/>
                      <wp:positionH relativeFrom="page">
                        <wp:posOffset>107153</wp:posOffset>
                      </wp:positionH>
                      <wp:positionV relativeFrom="page">
                        <wp:posOffset>165735</wp:posOffset>
                      </wp:positionV>
                      <wp:extent cx="745331" cy="598805"/>
                      <wp:effectExtent l="0" t="0" r="0" b="0"/>
                      <wp:wrapNone/>
                      <wp:docPr id="2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5331" cy="598805"/>
                              </a:xfrm>
                              <a:custGeom>
                                <a:avLst/>
                                <a:gdLst>
                                  <a:gd name="T0" fmla="+- 0 1097 884"/>
                                  <a:gd name="T1" fmla="*/ T0 w 992"/>
                                  <a:gd name="T2" fmla="+- 0 1729 787"/>
                                  <a:gd name="T3" fmla="*/ 1729 h 943"/>
                                  <a:gd name="T4" fmla="+- 0 1268 884"/>
                                  <a:gd name="T5" fmla="*/ T4 w 992"/>
                                  <a:gd name="T6" fmla="+- 0 1729 787"/>
                                  <a:gd name="T7" fmla="*/ 1729 h 943"/>
                                  <a:gd name="T8" fmla="+- 0 884 884"/>
                                  <a:gd name="T9" fmla="*/ T8 w 992"/>
                                  <a:gd name="T10" fmla="+- 0 1147 787"/>
                                  <a:gd name="T11" fmla="*/ 1147 h 943"/>
                                  <a:gd name="T12" fmla="+- 0 1006 884"/>
                                  <a:gd name="T13" fmla="*/ T12 w 992"/>
                                  <a:gd name="T14" fmla="+- 0 1334 787"/>
                                  <a:gd name="T15" fmla="*/ 1334 h 943"/>
                                  <a:gd name="T16" fmla="+- 0 1013 884"/>
                                  <a:gd name="T17" fmla="*/ T16 w 992"/>
                                  <a:gd name="T18" fmla="+- 0 1544 787"/>
                                  <a:gd name="T19" fmla="*/ 1544 h 943"/>
                                  <a:gd name="T20" fmla="+- 0 1066 884"/>
                                  <a:gd name="T21" fmla="*/ T20 w 992"/>
                                  <a:gd name="T22" fmla="+- 0 1706 787"/>
                                  <a:gd name="T23" fmla="*/ 1706 h 943"/>
                                  <a:gd name="T24" fmla="+- 0 1097 884"/>
                                  <a:gd name="T25" fmla="*/ T24 w 992"/>
                                  <a:gd name="T26" fmla="+- 0 1729 787"/>
                                  <a:gd name="T27" fmla="*/ 1729 h 943"/>
                                  <a:gd name="T28" fmla="+- 0 1268 884"/>
                                  <a:gd name="T29" fmla="*/ T28 w 992"/>
                                  <a:gd name="T30" fmla="+- 0 1729 787"/>
                                  <a:gd name="T31" fmla="*/ 1729 h 943"/>
                                  <a:gd name="T32" fmla="+- 0 1705 884"/>
                                  <a:gd name="T33" fmla="*/ T32 w 992"/>
                                  <a:gd name="T34" fmla="+- 0 1671 787"/>
                                  <a:gd name="T35" fmla="*/ 1671 h 943"/>
                                  <a:gd name="T36" fmla="+- 0 1180 884"/>
                                  <a:gd name="T37" fmla="*/ T36 w 992"/>
                                  <a:gd name="T38" fmla="+- 0 1582 787"/>
                                  <a:gd name="T39" fmla="*/ 1582 h 943"/>
                                  <a:gd name="T40" fmla="+- 0 1208 884"/>
                                  <a:gd name="T41" fmla="*/ T40 w 992"/>
                                  <a:gd name="T42" fmla="+- 0 1495 787"/>
                                  <a:gd name="T43" fmla="*/ 1495 h 943"/>
                                  <a:gd name="T44" fmla="+- 0 1075 884"/>
                                  <a:gd name="T45" fmla="*/ T44 w 992"/>
                                  <a:gd name="T46" fmla="+- 0 1257 787"/>
                                  <a:gd name="T47" fmla="*/ 1257 h 943"/>
                                  <a:gd name="T48" fmla="+- 0 1103 884"/>
                                  <a:gd name="T49" fmla="*/ T48 w 992"/>
                                  <a:gd name="T50" fmla="+- 0 1170 787"/>
                                  <a:gd name="T51" fmla="*/ 1170 h 943"/>
                                  <a:gd name="T52" fmla="+- 0 1334 884"/>
                                  <a:gd name="T53" fmla="*/ T52 w 992"/>
                                  <a:gd name="T54" fmla="+- 0 1068 787"/>
                                  <a:gd name="T55" fmla="*/ 1068 h 943"/>
                                  <a:gd name="T56" fmla="+- 0 1042 884"/>
                                  <a:gd name="T57" fmla="*/ T56 w 992"/>
                                  <a:gd name="T58" fmla="+- 0 1032 787"/>
                                  <a:gd name="T59" fmla="*/ 1032 h 943"/>
                                  <a:gd name="T60" fmla="+- 0 1471 884"/>
                                  <a:gd name="T61" fmla="*/ T60 w 992"/>
                                  <a:gd name="T62" fmla="+- 0 1671 787"/>
                                  <a:gd name="T63" fmla="*/ 1671 h 943"/>
                                  <a:gd name="T64" fmla="+- 0 1686 884"/>
                                  <a:gd name="T65" fmla="*/ T64 w 992"/>
                                  <a:gd name="T66" fmla="+- 0 1729 787"/>
                                  <a:gd name="T67" fmla="*/ 1729 h 943"/>
                                  <a:gd name="T68" fmla="+- 0 1686 884"/>
                                  <a:gd name="T69" fmla="*/ T68 w 992"/>
                                  <a:gd name="T70" fmla="+- 0 1729 787"/>
                                  <a:gd name="T71" fmla="*/ 1729 h 943"/>
                                  <a:gd name="T72" fmla="+- 0 1662 884"/>
                                  <a:gd name="T73" fmla="*/ T72 w 992"/>
                                  <a:gd name="T74" fmla="+- 0 1729 787"/>
                                  <a:gd name="T75" fmla="*/ 1729 h 943"/>
                                  <a:gd name="T76" fmla="+- 0 1505 884"/>
                                  <a:gd name="T77" fmla="*/ T76 w 992"/>
                                  <a:gd name="T78" fmla="+- 0 1529 787"/>
                                  <a:gd name="T79" fmla="*/ 1529 h 943"/>
                                  <a:gd name="T80" fmla="+- 0 1237 884"/>
                                  <a:gd name="T81" fmla="*/ T80 w 992"/>
                                  <a:gd name="T82" fmla="+- 0 1582 787"/>
                                  <a:gd name="T83" fmla="*/ 1582 h 943"/>
                                  <a:gd name="T84" fmla="+- 0 1734 884"/>
                                  <a:gd name="T85" fmla="*/ T84 w 992"/>
                                  <a:gd name="T86" fmla="+- 0 1582 787"/>
                                  <a:gd name="T87" fmla="*/ 1582 h 943"/>
                                  <a:gd name="T88" fmla="+- 0 1505 884"/>
                                  <a:gd name="T89" fmla="*/ T88 w 992"/>
                                  <a:gd name="T90" fmla="+- 0 1529 787"/>
                                  <a:gd name="T91" fmla="*/ 1529 h 943"/>
                                  <a:gd name="T92" fmla="+- 0 1656 884"/>
                                  <a:gd name="T93" fmla="*/ T92 w 992"/>
                                  <a:gd name="T94" fmla="+- 0 1170 787"/>
                                  <a:gd name="T95" fmla="*/ 1170 h 943"/>
                                  <a:gd name="T96" fmla="+- 0 1684 884"/>
                                  <a:gd name="T97" fmla="*/ T96 w 992"/>
                                  <a:gd name="T98" fmla="+- 0 1257 787"/>
                                  <a:gd name="T99" fmla="*/ 1257 h 943"/>
                                  <a:gd name="T100" fmla="+- 0 1551 884"/>
                                  <a:gd name="T101" fmla="*/ T100 w 992"/>
                                  <a:gd name="T102" fmla="+- 0 1494 787"/>
                                  <a:gd name="T103" fmla="*/ 1494 h 943"/>
                                  <a:gd name="T104" fmla="+- 0 1579 884"/>
                                  <a:gd name="T105" fmla="*/ T104 w 992"/>
                                  <a:gd name="T106" fmla="+- 0 1582 787"/>
                                  <a:gd name="T107" fmla="*/ 1582 h 943"/>
                                  <a:gd name="T108" fmla="+- 0 1734 884"/>
                                  <a:gd name="T109" fmla="*/ T108 w 992"/>
                                  <a:gd name="T110" fmla="+- 0 1582 787"/>
                                  <a:gd name="T111" fmla="*/ 1582 h 943"/>
                                  <a:gd name="T112" fmla="+- 0 1697 884"/>
                                  <a:gd name="T113" fmla="*/ T112 w 992"/>
                                  <a:gd name="T114" fmla="+- 0 1507 787"/>
                                  <a:gd name="T115" fmla="*/ 1507 h 943"/>
                                  <a:gd name="T116" fmla="+- 0 1815 884"/>
                                  <a:gd name="T117" fmla="*/ T116 w 992"/>
                                  <a:gd name="T118" fmla="+- 0 1333 787"/>
                                  <a:gd name="T119" fmla="*/ 1333 h 943"/>
                                  <a:gd name="T120" fmla="+- 0 1193 884"/>
                                  <a:gd name="T121" fmla="*/ T120 w 992"/>
                                  <a:gd name="T122" fmla="+- 0 1170 787"/>
                                  <a:gd name="T123" fmla="*/ 1170 h 943"/>
                                  <a:gd name="T124" fmla="+- 0 1148 884"/>
                                  <a:gd name="T125" fmla="*/ T124 w 992"/>
                                  <a:gd name="T126" fmla="+- 0 1203 787"/>
                                  <a:gd name="T127" fmla="*/ 1203 h 943"/>
                                  <a:gd name="T128" fmla="+- 0 1531 884"/>
                                  <a:gd name="T129" fmla="*/ T128 w 992"/>
                                  <a:gd name="T130" fmla="+- 0 969 787"/>
                                  <a:gd name="T131" fmla="*/ 969 h 943"/>
                                  <a:gd name="T132" fmla="+- 0 1425 884"/>
                                  <a:gd name="T133" fmla="*/ T132 w 992"/>
                                  <a:gd name="T134" fmla="+- 0 1002 787"/>
                                  <a:gd name="T135" fmla="*/ 1002 h 943"/>
                                  <a:gd name="T136" fmla="+- 0 1610 884"/>
                                  <a:gd name="T137" fmla="*/ T136 w 992"/>
                                  <a:gd name="T138" fmla="+- 0 1202 787"/>
                                  <a:gd name="T139" fmla="*/ 1202 h 943"/>
                                  <a:gd name="T140" fmla="+- 0 1868 884"/>
                                  <a:gd name="T141" fmla="*/ T140 w 992"/>
                                  <a:gd name="T142" fmla="+- 0 1170 787"/>
                                  <a:gd name="T143" fmla="*/ 1170 h 943"/>
                                  <a:gd name="T144" fmla="+- 0 1766 884"/>
                                  <a:gd name="T145" fmla="*/ T144 w 992"/>
                                  <a:gd name="T146" fmla="+- 0 1068 787"/>
                                  <a:gd name="T147" fmla="*/ 1068 h 943"/>
                                  <a:gd name="T148" fmla="+- 0 1531 884"/>
                                  <a:gd name="T149" fmla="*/ T148 w 992"/>
                                  <a:gd name="T150" fmla="+- 0 969 787"/>
                                  <a:gd name="T151" fmla="*/ 969 h 943"/>
                                  <a:gd name="T152" fmla="+- 0 1221 884"/>
                                  <a:gd name="T153" fmla="*/ T152 w 992"/>
                                  <a:gd name="T154" fmla="+- 0 902 787"/>
                                  <a:gd name="T155" fmla="*/ 902 h 943"/>
                                  <a:gd name="T156" fmla="+- 0 1092 884"/>
                                  <a:gd name="T157" fmla="*/ T156 w 992"/>
                                  <a:gd name="T158" fmla="+- 0 1068 787"/>
                                  <a:gd name="T159" fmla="*/ 1068 h 943"/>
                                  <a:gd name="T160" fmla="+- 0 1350 884"/>
                                  <a:gd name="T161" fmla="*/ T160 w 992"/>
                                  <a:gd name="T162" fmla="+- 0 1056 787"/>
                                  <a:gd name="T163" fmla="*/ 1056 h 943"/>
                                  <a:gd name="T164" fmla="+- 0 1379 884"/>
                                  <a:gd name="T165" fmla="*/ T164 w 992"/>
                                  <a:gd name="T166" fmla="+- 0 969 787"/>
                                  <a:gd name="T167" fmla="*/ 969 h 943"/>
                                  <a:gd name="T168" fmla="+- 0 1519 884"/>
                                  <a:gd name="T169" fmla="*/ T168 w 992"/>
                                  <a:gd name="T170" fmla="+- 0 961 787"/>
                                  <a:gd name="T171" fmla="*/ 961 h 943"/>
                                  <a:gd name="T172" fmla="+- 0 1379 884"/>
                                  <a:gd name="T173" fmla="*/ T172 w 992"/>
                                  <a:gd name="T174" fmla="+- 0 787 787"/>
                                  <a:gd name="T175" fmla="*/ 787 h 943"/>
                                  <a:gd name="T176" fmla="+- 0 1667 884"/>
                                  <a:gd name="T177" fmla="*/ T176 w 992"/>
                                  <a:gd name="T178" fmla="+- 0 1068 787"/>
                                  <a:gd name="T179" fmla="*/ 1068 h 943"/>
                                  <a:gd name="T180" fmla="+- 0 1717 884"/>
                                  <a:gd name="T181" fmla="*/ T180 w 992"/>
                                  <a:gd name="T182" fmla="+- 0 1032 787"/>
                                  <a:gd name="T183" fmla="*/ 1032 h 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92" h="943">
                                    <a:moveTo>
                                      <a:pt x="384" y="942"/>
                                    </a:moveTo>
                                    <a:lnTo>
                                      <a:pt x="213" y="942"/>
                                    </a:lnTo>
                                    <a:lnTo>
                                      <a:pt x="384" y="943"/>
                                    </a:lnTo>
                                    <a:lnTo>
                                      <a:pt x="384" y="942"/>
                                    </a:lnTo>
                                    <a:close/>
                                    <a:moveTo>
                                      <a:pt x="158" y="245"/>
                                    </a:moveTo>
                                    <a:lnTo>
                                      <a:pt x="0" y="360"/>
                                    </a:lnTo>
                                    <a:lnTo>
                                      <a:pt x="60" y="546"/>
                                    </a:lnTo>
                                    <a:lnTo>
                                      <a:pt x="122" y="547"/>
                                    </a:lnTo>
                                    <a:lnTo>
                                      <a:pt x="178" y="720"/>
                                    </a:lnTo>
                                    <a:lnTo>
                                      <a:pt x="129" y="757"/>
                                    </a:lnTo>
                                    <a:lnTo>
                                      <a:pt x="182" y="919"/>
                                    </a:lnTo>
                                    <a:lnTo>
                                      <a:pt x="189" y="942"/>
                                    </a:lnTo>
                                    <a:lnTo>
                                      <a:pt x="213" y="942"/>
                                    </a:lnTo>
                                    <a:lnTo>
                                      <a:pt x="384" y="942"/>
                                    </a:lnTo>
                                    <a:lnTo>
                                      <a:pt x="404" y="884"/>
                                    </a:lnTo>
                                    <a:lnTo>
                                      <a:pt x="821" y="884"/>
                                    </a:lnTo>
                                    <a:lnTo>
                                      <a:pt x="850" y="795"/>
                                    </a:lnTo>
                                    <a:lnTo>
                                      <a:pt x="296" y="795"/>
                                    </a:lnTo>
                                    <a:lnTo>
                                      <a:pt x="279" y="741"/>
                                    </a:lnTo>
                                    <a:lnTo>
                                      <a:pt x="324" y="708"/>
                                    </a:lnTo>
                                    <a:lnTo>
                                      <a:pt x="247" y="471"/>
                                    </a:lnTo>
                                    <a:lnTo>
                                      <a:pt x="191" y="470"/>
                                    </a:lnTo>
                                    <a:lnTo>
                                      <a:pt x="173" y="416"/>
                                    </a:lnTo>
                                    <a:lnTo>
                                      <a:pt x="219" y="383"/>
                                    </a:lnTo>
                                    <a:lnTo>
                                      <a:pt x="309" y="383"/>
                                    </a:lnTo>
                                    <a:lnTo>
                                      <a:pt x="450" y="281"/>
                                    </a:lnTo>
                                    <a:lnTo>
                                      <a:pt x="208" y="281"/>
                                    </a:lnTo>
                                    <a:lnTo>
                                      <a:pt x="158" y="245"/>
                                    </a:lnTo>
                                    <a:close/>
                                    <a:moveTo>
                                      <a:pt x="821" y="884"/>
                                    </a:moveTo>
                                    <a:lnTo>
                                      <a:pt x="587" y="884"/>
                                    </a:lnTo>
                                    <a:lnTo>
                                      <a:pt x="607" y="942"/>
                                    </a:lnTo>
                                    <a:lnTo>
                                      <a:pt x="802" y="942"/>
                                    </a:lnTo>
                                    <a:lnTo>
                                      <a:pt x="821" y="884"/>
                                    </a:lnTo>
                                    <a:close/>
                                    <a:moveTo>
                                      <a:pt x="802" y="942"/>
                                    </a:moveTo>
                                    <a:lnTo>
                                      <a:pt x="778" y="942"/>
                                    </a:lnTo>
                                    <a:lnTo>
                                      <a:pt x="802" y="942"/>
                                    </a:lnTo>
                                    <a:close/>
                                    <a:moveTo>
                                      <a:pt x="621" y="742"/>
                                    </a:moveTo>
                                    <a:lnTo>
                                      <a:pt x="371" y="742"/>
                                    </a:lnTo>
                                    <a:lnTo>
                                      <a:pt x="353" y="795"/>
                                    </a:lnTo>
                                    <a:lnTo>
                                      <a:pt x="850" y="795"/>
                                    </a:lnTo>
                                    <a:lnTo>
                                      <a:pt x="638" y="795"/>
                                    </a:lnTo>
                                    <a:lnTo>
                                      <a:pt x="621" y="742"/>
                                    </a:lnTo>
                                    <a:close/>
                                    <a:moveTo>
                                      <a:pt x="984" y="383"/>
                                    </a:moveTo>
                                    <a:lnTo>
                                      <a:pt x="772" y="383"/>
                                    </a:lnTo>
                                    <a:lnTo>
                                      <a:pt x="818" y="416"/>
                                    </a:lnTo>
                                    <a:lnTo>
                                      <a:pt x="800" y="470"/>
                                    </a:lnTo>
                                    <a:lnTo>
                                      <a:pt x="744" y="470"/>
                                    </a:lnTo>
                                    <a:lnTo>
                                      <a:pt x="667" y="707"/>
                                    </a:lnTo>
                                    <a:lnTo>
                                      <a:pt x="712" y="741"/>
                                    </a:lnTo>
                                    <a:lnTo>
                                      <a:pt x="695" y="795"/>
                                    </a:lnTo>
                                    <a:lnTo>
                                      <a:pt x="638" y="795"/>
                                    </a:lnTo>
                                    <a:lnTo>
                                      <a:pt x="850" y="795"/>
                                    </a:lnTo>
                                    <a:lnTo>
                                      <a:pt x="862" y="757"/>
                                    </a:lnTo>
                                    <a:lnTo>
                                      <a:pt x="813" y="720"/>
                                    </a:lnTo>
                                    <a:lnTo>
                                      <a:pt x="869" y="547"/>
                                    </a:lnTo>
                                    <a:lnTo>
                                      <a:pt x="931" y="546"/>
                                    </a:lnTo>
                                    <a:lnTo>
                                      <a:pt x="984" y="383"/>
                                    </a:lnTo>
                                    <a:close/>
                                    <a:moveTo>
                                      <a:pt x="309" y="383"/>
                                    </a:moveTo>
                                    <a:lnTo>
                                      <a:pt x="219" y="383"/>
                                    </a:lnTo>
                                    <a:lnTo>
                                      <a:pt x="264" y="416"/>
                                    </a:lnTo>
                                    <a:lnTo>
                                      <a:pt x="309" y="383"/>
                                    </a:lnTo>
                                    <a:close/>
                                    <a:moveTo>
                                      <a:pt x="647" y="182"/>
                                    </a:moveTo>
                                    <a:lnTo>
                                      <a:pt x="495" y="182"/>
                                    </a:lnTo>
                                    <a:lnTo>
                                      <a:pt x="541" y="215"/>
                                    </a:lnTo>
                                    <a:lnTo>
                                      <a:pt x="524" y="269"/>
                                    </a:lnTo>
                                    <a:lnTo>
                                      <a:pt x="726" y="415"/>
                                    </a:lnTo>
                                    <a:lnTo>
                                      <a:pt x="772" y="383"/>
                                    </a:lnTo>
                                    <a:lnTo>
                                      <a:pt x="984" y="383"/>
                                    </a:lnTo>
                                    <a:lnTo>
                                      <a:pt x="991" y="360"/>
                                    </a:lnTo>
                                    <a:lnTo>
                                      <a:pt x="882" y="281"/>
                                    </a:lnTo>
                                    <a:lnTo>
                                      <a:pt x="783" y="281"/>
                                    </a:lnTo>
                                    <a:lnTo>
                                      <a:pt x="647" y="182"/>
                                    </a:lnTo>
                                    <a:close/>
                                    <a:moveTo>
                                      <a:pt x="495" y="0"/>
                                    </a:moveTo>
                                    <a:lnTo>
                                      <a:pt x="337" y="115"/>
                                    </a:lnTo>
                                    <a:lnTo>
                                      <a:pt x="356" y="174"/>
                                    </a:lnTo>
                                    <a:lnTo>
                                      <a:pt x="208" y="281"/>
                                    </a:lnTo>
                                    <a:lnTo>
                                      <a:pt x="450" y="281"/>
                                    </a:lnTo>
                                    <a:lnTo>
                                      <a:pt x="466" y="269"/>
                                    </a:lnTo>
                                    <a:lnTo>
                                      <a:pt x="450" y="215"/>
                                    </a:lnTo>
                                    <a:lnTo>
                                      <a:pt x="495" y="182"/>
                                    </a:lnTo>
                                    <a:lnTo>
                                      <a:pt x="647" y="182"/>
                                    </a:lnTo>
                                    <a:lnTo>
                                      <a:pt x="635" y="174"/>
                                    </a:lnTo>
                                    <a:lnTo>
                                      <a:pt x="653" y="115"/>
                                    </a:lnTo>
                                    <a:lnTo>
                                      <a:pt x="495" y="0"/>
                                    </a:lnTo>
                                    <a:close/>
                                    <a:moveTo>
                                      <a:pt x="833" y="245"/>
                                    </a:moveTo>
                                    <a:lnTo>
                                      <a:pt x="783" y="281"/>
                                    </a:lnTo>
                                    <a:lnTo>
                                      <a:pt x="882" y="281"/>
                                    </a:lnTo>
                                    <a:lnTo>
                                      <a:pt x="833" y="245"/>
                                    </a:lnTo>
                                    <a:close/>
                                  </a:path>
                                </a:pathLst>
                              </a:custGeom>
                              <a:solidFill>
                                <a:srgbClr val="DD2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style="position:absolute;margin-left:8.45pt;margin-top:13.05pt;width:58.7pt;height:47.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" path="m384,942r-171,l384,943r,-1xm158,245l,360,60,546r62,1l178,720r-49,37l182,919r7,23l213,942r171,l404,884r417,l850,795r-554,l279,741r45,-33l247,471r-56,-1l173,416r46,-33l309,383,450,281r-242,l158,245xm821,884r-234,l607,942r195,l821,884xm802,942r-24,l802,942xm621,742r-250,l353,795r497,l638,795,621,742xm984,383r-212,l818,416r-18,54l744,470,667,707r45,34l695,795r-57,l850,795r12,-38l813,720,869,547r62,-1l984,383xm309,383r-90,l264,416r45,-33xm647,182r-152,l541,215r-17,54l726,415r46,-32l984,383r7,-23l882,281r-99,l647,182xm495,l337,115r19,59l208,281r242,l466,269,450,215r45,-33l647,182r-12,-8l653,115,495,xm833,245r-50,36l882,281,833,245xe" fillcolor="#dd2b1c" stroked="f">
                      <v:path arrowok="t" o:connecttype="custom" o:connectlocs="160036,1097915;288515,1097915;0,728345;91664,847090;96923,980440;136744,1083310;160036,1097915;288515,1097915;616852,1061085;222397,1004570;243435,949325;143506,798195;164544,742950;338104,678180;118712,655320;441038,1061085;602576,1097915;602576,1097915;584544,1097915;466583,970915;265224,1004570;638640,1004570;466583,970915;580036,742950;601073,798195;501145,948690;522183,1004570;638640,1004570;610841,956945;699499,846455;232165,742950;198354,763905;486118,615315;406476,636270;545474,763270;739320,742950;662683,678180;486118,615315;253202,572770;156279,678180;350125,670560;371914,615315;477102,610235;371914,499745;588301,678180;625868,655320" o:connectangles="0,0,0,0,0,0,0,0,0,0,0,0,0,0,0,0,0,0,0,0,0,0,0,0,0,0,0,0,0,0,0,0,0,0,0,0,0,0,0,0,0,0,0,0,0,0"/>
                      <w10:wrap anchorx="page" anchory="page"/>
                    </v:shape>
                  </w:pict>
                </mc:Fallback>
              </mc:AlternateContent>
            </w:r>
          </w:p>
          <w:p w:rsidR="0071694C" w:rsidRPr="00265B5A" w:rsidRDefault="00D52266" w:rsidP="0071694C">
            <w:pPr>
              <w:rPr>
                <w:b/>
                <w:bCs/>
                <w:sz w:val="28"/>
                <w:szCs w:val="28"/>
              </w:rPr>
            </w:pPr>
            <w:r w:rsidRPr="00D52266">
              <w:rPr>
                <w:b/>
                <w:bCs/>
                <w:noProof/>
                <w:sz w:val="28"/>
                <w:szCs w:val="28"/>
              </w:rPr>
              <mc:AlternateContent>
                <mc:Choice Requires="wpg">
                  <w:drawing>
                    <wp:anchor distT="0" distB="0" distL="114300" distR="114300" simplePos="0" relativeHeight="251659264" behindDoc="0" locked="0" layoutInCell="1" allowOverlap="1" wp14:anchorId="254EA3E7" wp14:editId="54F28C84">
                      <wp:simplePos x="0" y="0"/>
                      <wp:positionH relativeFrom="page">
                        <wp:posOffset>972658</wp:posOffset>
                      </wp:positionH>
                      <wp:positionV relativeFrom="page">
                        <wp:posOffset>245110</wp:posOffset>
                      </wp:positionV>
                      <wp:extent cx="1598356" cy="231140"/>
                      <wp:effectExtent l="0" t="0" r="1905" b="0"/>
                      <wp:wrapNone/>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356" cy="231140"/>
                                <a:chOff x="2060" y="912"/>
                                <a:chExt cx="1933" cy="364"/>
                              </a:xfrm>
                            </wpg:grpSpPr>
                            <pic:pic xmlns:pic="http://schemas.openxmlformats.org/drawingml/2006/picture">
                              <pic:nvPicPr>
                                <pic:cNvPr id="19"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59" y="977"/>
                                  <a:ext cx="317"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07" y="981"/>
                                  <a:ext cx="344" cy="289"/>
                                </a:xfrm>
                                <a:prstGeom prst="rect">
                                  <a:avLst/>
                                </a:prstGeom>
                                <a:noFill/>
                                <a:extLst>
                                  <a:ext uri="{909E8E84-426E-40DD-AFC4-6F175D3DCCD1}">
                                    <a14:hiddenFill xmlns:a14="http://schemas.microsoft.com/office/drawing/2010/main">
                                      <a:solidFill>
                                        <a:srgbClr val="FFFFFF"/>
                                      </a:solidFill>
                                    </a14:hiddenFill>
                                  </a:ext>
                                </a:extLst>
                              </pic:spPr>
                            </pic:pic>
                            <wps:wsp>
                              <wps:cNvPr id="21" name="AutoShape 10"/>
                              <wps:cNvSpPr>
                                <a:spLocks/>
                              </wps:cNvSpPr>
                              <wps:spPr bwMode="auto">
                                <a:xfrm>
                                  <a:off x="2781" y="977"/>
                                  <a:ext cx="887" cy="299"/>
                                </a:xfrm>
                                <a:custGeom>
                                  <a:avLst/>
                                  <a:gdLst>
                                    <a:gd name="T0" fmla="+- 0 3063 2781"/>
                                    <a:gd name="T1" fmla="*/ T0 w 887"/>
                                    <a:gd name="T2" fmla="+- 0 1044 977"/>
                                    <a:gd name="T3" fmla="*/ 1044 h 299"/>
                                    <a:gd name="T4" fmla="+- 0 3039 2781"/>
                                    <a:gd name="T5" fmla="*/ T4 w 887"/>
                                    <a:gd name="T6" fmla="+- 0 1014 977"/>
                                    <a:gd name="T7" fmla="*/ 1014 h 299"/>
                                    <a:gd name="T8" fmla="+- 0 3007 2781"/>
                                    <a:gd name="T9" fmla="*/ T8 w 887"/>
                                    <a:gd name="T10" fmla="+- 0 991 977"/>
                                    <a:gd name="T11" fmla="*/ 991 h 299"/>
                                    <a:gd name="T12" fmla="+- 0 2965 2781"/>
                                    <a:gd name="T13" fmla="*/ T12 w 887"/>
                                    <a:gd name="T14" fmla="+- 0 979 977"/>
                                    <a:gd name="T15" fmla="*/ 979 h 299"/>
                                    <a:gd name="T16" fmla="+- 0 2907 2781"/>
                                    <a:gd name="T17" fmla="*/ T16 w 887"/>
                                    <a:gd name="T18" fmla="+- 0 980 977"/>
                                    <a:gd name="T19" fmla="*/ 980 h 299"/>
                                    <a:gd name="T20" fmla="+- 0 2850 2781"/>
                                    <a:gd name="T21" fmla="*/ T20 w 887"/>
                                    <a:gd name="T22" fmla="+- 0 1001 977"/>
                                    <a:gd name="T23" fmla="*/ 1001 h 299"/>
                                    <a:gd name="T24" fmla="+- 0 2807 2781"/>
                                    <a:gd name="T25" fmla="*/ T24 w 887"/>
                                    <a:gd name="T26" fmla="+- 0 1041 977"/>
                                    <a:gd name="T27" fmla="*/ 1041 h 299"/>
                                    <a:gd name="T28" fmla="+- 0 2784 2781"/>
                                    <a:gd name="T29" fmla="*/ T28 w 887"/>
                                    <a:gd name="T30" fmla="+- 0 1095 977"/>
                                    <a:gd name="T31" fmla="*/ 1095 h 299"/>
                                    <a:gd name="T32" fmla="+- 0 2784 2781"/>
                                    <a:gd name="T33" fmla="*/ T32 w 887"/>
                                    <a:gd name="T34" fmla="+- 0 1158 977"/>
                                    <a:gd name="T35" fmla="*/ 1158 h 299"/>
                                    <a:gd name="T36" fmla="+- 0 2807 2781"/>
                                    <a:gd name="T37" fmla="*/ T36 w 887"/>
                                    <a:gd name="T38" fmla="+- 0 1212 977"/>
                                    <a:gd name="T39" fmla="*/ 1212 h 299"/>
                                    <a:gd name="T40" fmla="+- 0 2851 2781"/>
                                    <a:gd name="T41" fmla="*/ T40 w 887"/>
                                    <a:gd name="T42" fmla="+- 0 1253 977"/>
                                    <a:gd name="T43" fmla="*/ 1253 h 299"/>
                                    <a:gd name="T44" fmla="+- 0 2907 2781"/>
                                    <a:gd name="T45" fmla="*/ T44 w 887"/>
                                    <a:gd name="T46" fmla="+- 0 1273 977"/>
                                    <a:gd name="T47" fmla="*/ 1273 h 299"/>
                                    <a:gd name="T48" fmla="+- 0 2953 2781"/>
                                    <a:gd name="T49" fmla="*/ T48 w 887"/>
                                    <a:gd name="T50" fmla="+- 0 1276 977"/>
                                    <a:gd name="T51" fmla="*/ 1276 h 299"/>
                                    <a:gd name="T52" fmla="+- 0 2978 2781"/>
                                    <a:gd name="T53" fmla="*/ T52 w 887"/>
                                    <a:gd name="T54" fmla="+- 0 1272 977"/>
                                    <a:gd name="T55" fmla="*/ 1272 h 299"/>
                                    <a:gd name="T56" fmla="+- 0 3001 2781"/>
                                    <a:gd name="T57" fmla="*/ T56 w 887"/>
                                    <a:gd name="T58" fmla="+- 0 1264 977"/>
                                    <a:gd name="T59" fmla="*/ 1264 h 299"/>
                                    <a:gd name="T60" fmla="+- 0 3020 2781"/>
                                    <a:gd name="T61" fmla="*/ T60 w 887"/>
                                    <a:gd name="T62" fmla="+- 0 1254 977"/>
                                    <a:gd name="T63" fmla="*/ 1254 h 299"/>
                                    <a:gd name="T64" fmla="+- 0 3039 2781"/>
                                    <a:gd name="T65" fmla="*/ T64 w 887"/>
                                    <a:gd name="T66" fmla="+- 0 1239 977"/>
                                    <a:gd name="T67" fmla="*/ 1239 h 299"/>
                                    <a:gd name="T68" fmla="+- 0 3061 2781"/>
                                    <a:gd name="T69" fmla="*/ T68 w 887"/>
                                    <a:gd name="T70" fmla="+- 0 1212 977"/>
                                    <a:gd name="T71" fmla="*/ 1212 h 299"/>
                                    <a:gd name="T72" fmla="+- 0 3072 2781"/>
                                    <a:gd name="T73" fmla="*/ T72 w 887"/>
                                    <a:gd name="T74" fmla="+- 0 1192 977"/>
                                    <a:gd name="T75" fmla="*/ 1192 h 299"/>
                                    <a:gd name="T76" fmla="+- 0 2992 2781"/>
                                    <a:gd name="T77" fmla="*/ T76 w 887"/>
                                    <a:gd name="T78" fmla="+- 0 1168 977"/>
                                    <a:gd name="T79" fmla="*/ 1168 h 299"/>
                                    <a:gd name="T80" fmla="+- 0 2965 2781"/>
                                    <a:gd name="T81" fmla="*/ T80 w 887"/>
                                    <a:gd name="T82" fmla="+- 0 1195 977"/>
                                    <a:gd name="T83" fmla="*/ 1195 h 299"/>
                                    <a:gd name="T84" fmla="+- 0 2940 2781"/>
                                    <a:gd name="T85" fmla="*/ T84 w 887"/>
                                    <a:gd name="T86" fmla="+- 0 1199 977"/>
                                    <a:gd name="T87" fmla="*/ 1199 h 299"/>
                                    <a:gd name="T88" fmla="+- 0 2912 2781"/>
                                    <a:gd name="T89" fmla="*/ T88 w 887"/>
                                    <a:gd name="T90" fmla="+- 0 1194 977"/>
                                    <a:gd name="T91" fmla="*/ 1194 h 299"/>
                                    <a:gd name="T92" fmla="+- 0 2890 2781"/>
                                    <a:gd name="T93" fmla="*/ T92 w 887"/>
                                    <a:gd name="T94" fmla="+- 0 1178 977"/>
                                    <a:gd name="T95" fmla="*/ 1178 h 299"/>
                                    <a:gd name="T96" fmla="+- 0 2875 2781"/>
                                    <a:gd name="T97" fmla="*/ T96 w 887"/>
                                    <a:gd name="T98" fmla="+- 0 1155 977"/>
                                    <a:gd name="T99" fmla="*/ 1155 h 299"/>
                                    <a:gd name="T100" fmla="+- 0 2870 2781"/>
                                    <a:gd name="T101" fmla="*/ T100 w 887"/>
                                    <a:gd name="T102" fmla="+- 0 1127 977"/>
                                    <a:gd name="T103" fmla="*/ 1127 h 299"/>
                                    <a:gd name="T104" fmla="+- 0 2875 2781"/>
                                    <a:gd name="T105" fmla="*/ T104 w 887"/>
                                    <a:gd name="T106" fmla="+- 0 1098 977"/>
                                    <a:gd name="T107" fmla="*/ 1098 h 299"/>
                                    <a:gd name="T108" fmla="+- 0 2890 2781"/>
                                    <a:gd name="T109" fmla="*/ T108 w 887"/>
                                    <a:gd name="T110" fmla="+- 0 1075 977"/>
                                    <a:gd name="T111" fmla="*/ 1075 h 299"/>
                                    <a:gd name="T112" fmla="+- 0 2912 2781"/>
                                    <a:gd name="T113" fmla="*/ T112 w 887"/>
                                    <a:gd name="T114" fmla="+- 0 1059 977"/>
                                    <a:gd name="T115" fmla="*/ 1059 h 299"/>
                                    <a:gd name="T116" fmla="+- 0 2940 2781"/>
                                    <a:gd name="T117" fmla="*/ T116 w 887"/>
                                    <a:gd name="T118" fmla="+- 0 1054 977"/>
                                    <a:gd name="T119" fmla="*/ 1054 h 299"/>
                                    <a:gd name="T120" fmla="+- 0 2965 2781"/>
                                    <a:gd name="T121" fmla="*/ T120 w 887"/>
                                    <a:gd name="T122" fmla="+- 0 1058 977"/>
                                    <a:gd name="T123" fmla="*/ 1058 h 299"/>
                                    <a:gd name="T124" fmla="+- 0 2992 2781"/>
                                    <a:gd name="T125" fmla="*/ T124 w 887"/>
                                    <a:gd name="T126" fmla="+- 0 1085 977"/>
                                    <a:gd name="T127" fmla="*/ 1085 h 299"/>
                                    <a:gd name="T128" fmla="+- 0 3072 2781"/>
                                    <a:gd name="T129" fmla="*/ T128 w 887"/>
                                    <a:gd name="T130" fmla="+- 0 1061 977"/>
                                    <a:gd name="T131" fmla="*/ 1061 h 299"/>
                                    <a:gd name="T132" fmla="+- 0 3260 2781"/>
                                    <a:gd name="T133" fmla="*/ T132 w 887"/>
                                    <a:gd name="T134" fmla="+- 0 1116 977"/>
                                    <a:gd name="T135" fmla="*/ 1116 h 299"/>
                                    <a:gd name="T136" fmla="+- 0 3262 2781"/>
                                    <a:gd name="T137" fmla="*/ T136 w 887"/>
                                    <a:gd name="T138" fmla="+- 0 982 977"/>
                                    <a:gd name="T139" fmla="*/ 982 h 299"/>
                                    <a:gd name="T140" fmla="+- 0 3186 2781"/>
                                    <a:gd name="T141" fmla="*/ T140 w 887"/>
                                    <a:gd name="T142" fmla="+- 0 982 977"/>
                                    <a:gd name="T143" fmla="*/ 982 h 299"/>
                                    <a:gd name="T144" fmla="+- 0 3099 2781"/>
                                    <a:gd name="T145" fmla="*/ T144 w 887"/>
                                    <a:gd name="T146" fmla="+- 0 1271 977"/>
                                    <a:gd name="T147" fmla="*/ 1271 h 299"/>
                                    <a:gd name="T148" fmla="+- 0 3186 2781"/>
                                    <a:gd name="T149" fmla="*/ T148 w 887"/>
                                    <a:gd name="T150" fmla="+- 0 1191 977"/>
                                    <a:gd name="T151" fmla="*/ 1191 h 299"/>
                                    <a:gd name="T152" fmla="+- 0 3267 2781"/>
                                    <a:gd name="T153" fmla="*/ T152 w 887"/>
                                    <a:gd name="T154" fmla="+- 0 1271 977"/>
                                    <a:gd name="T155" fmla="*/ 1271 h 299"/>
                                    <a:gd name="T156" fmla="+- 0 3668 2781"/>
                                    <a:gd name="T157" fmla="*/ T156 w 887"/>
                                    <a:gd name="T158" fmla="+- 0 982 977"/>
                                    <a:gd name="T159" fmla="*/ 982 h 299"/>
                                    <a:gd name="T160" fmla="+- 0 3477 2781"/>
                                    <a:gd name="T161" fmla="*/ T160 w 887"/>
                                    <a:gd name="T162" fmla="+- 0 1136 977"/>
                                    <a:gd name="T163" fmla="*/ 1136 h 299"/>
                                    <a:gd name="T164" fmla="+- 0 3389 2781"/>
                                    <a:gd name="T165" fmla="*/ T164 w 887"/>
                                    <a:gd name="T166" fmla="+- 0 982 977"/>
                                    <a:gd name="T167" fmla="*/ 982 h 299"/>
                                    <a:gd name="T168" fmla="+- 0 3473 2781"/>
                                    <a:gd name="T169" fmla="*/ T168 w 887"/>
                                    <a:gd name="T170" fmla="+- 0 1271 977"/>
                                    <a:gd name="T171" fmla="*/ 1271 h 299"/>
                                    <a:gd name="T172" fmla="+- 0 3580 2781"/>
                                    <a:gd name="T173" fmla="*/ T172 w 887"/>
                                    <a:gd name="T174" fmla="+- 0 1271 977"/>
                                    <a:gd name="T175" fmla="*/ 1271 h 299"/>
                                    <a:gd name="T176" fmla="+- 0 3668 2781"/>
                                    <a:gd name="T177" fmla="*/ T176 w 887"/>
                                    <a:gd name="T178" fmla="+- 0 982 977"/>
                                    <a:gd name="T179" fmla="*/ 982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87" h="299">
                                      <a:moveTo>
                                        <a:pt x="291" y="84"/>
                                      </a:moveTo>
                                      <a:lnTo>
                                        <a:pt x="282" y="67"/>
                                      </a:lnTo>
                                      <a:lnTo>
                                        <a:pt x="271" y="51"/>
                                      </a:lnTo>
                                      <a:lnTo>
                                        <a:pt x="258" y="37"/>
                                      </a:lnTo>
                                      <a:lnTo>
                                        <a:pt x="243" y="24"/>
                                      </a:lnTo>
                                      <a:lnTo>
                                        <a:pt x="226" y="14"/>
                                      </a:lnTo>
                                      <a:lnTo>
                                        <a:pt x="206" y="6"/>
                                      </a:lnTo>
                                      <a:lnTo>
                                        <a:pt x="184" y="2"/>
                                      </a:lnTo>
                                      <a:lnTo>
                                        <a:pt x="159" y="0"/>
                                      </a:lnTo>
                                      <a:lnTo>
                                        <a:pt x="126" y="3"/>
                                      </a:lnTo>
                                      <a:lnTo>
                                        <a:pt x="96" y="11"/>
                                      </a:lnTo>
                                      <a:lnTo>
                                        <a:pt x="69" y="24"/>
                                      </a:lnTo>
                                      <a:lnTo>
                                        <a:pt x="45" y="42"/>
                                      </a:lnTo>
                                      <a:lnTo>
                                        <a:pt x="26" y="64"/>
                                      </a:lnTo>
                                      <a:lnTo>
                                        <a:pt x="12" y="90"/>
                                      </a:lnTo>
                                      <a:lnTo>
                                        <a:pt x="3" y="118"/>
                                      </a:lnTo>
                                      <a:lnTo>
                                        <a:pt x="0" y="150"/>
                                      </a:lnTo>
                                      <a:lnTo>
                                        <a:pt x="3" y="181"/>
                                      </a:lnTo>
                                      <a:lnTo>
                                        <a:pt x="12" y="209"/>
                                      </a:lnTo>
                                      <a:lnTo>
                                        <a:pt x="26" y="235"/>
                                      </a:lnTo>
                                      <a:lnTo>
                                        <a:pt x="46" y="257"/>
                                      </a:lnTo>
                                      <a:lnTo>
                                        <a:pt x="70" y="276"/>
                                      </a:lnTo>
                                      <a:lnTo>
                                        <a:pt x="97" y="289"/>
                                      </a:lnTo>
                                      <a:lnTo>
                                        <a:pt x="126" y="296"/>
                                      </a:lnTo>
                                      <a:lnTo>
                                        <a:pt x="159" y="299"/>
                                      </a:lnTo>
                                      <a:lnTo>
                                        <a:pt x="172" y="299"/>
                                      </a:lnTo>
                                      <a:lnTo>
                                        <a:pt x="185" y="297"/>
                                      </a:lnTo>
                                      <a:lnTo>
                                        <a:pt x="197" y="295"/>
                                      </a:lnTo>
                                      <a:lnTo>
                                        <a:pt x="209" y="291"/>
                                      </a:lnTo>
                                      <a:lnTo>
                                        <a:pt x="220" y="287"/>
                                      </a:lnTo>
                                      <a:lnTo>
                                        <a:pt x="230" y="283"/>
                                      </a:lnTo>
                                      <a:lnTo>
                                        <a:pt x="239" y="277"/>
                                      </a:lnTo>
                                      <a:lnTo>
                                        <a:pt x="247" y="271"/>
                                      </a:lnTo>
                                      <a:lnTo>
                                        <a:pt x="258" y="262"/>
                                      </a:lnTo>
                                      <a:lnTo>
                                        <a:pt x="266" y="253"/>
                                      </a:lnTo>
                                      <a:lnTo>
                                        <a:pt x="280" y="235"/>
                                      </a:lnTo>
                                      <a:lnTo>
                                        <a:pt x="286" y="225"/>
                                      </a:lnTo>
                                      <a:lnTo>
                                        <a:pt x="291" y="215"/>
                                      </a:lnTo>
                                      <a:lnTo>
                                        <a:pt x="215" y="180"/>
                                      </a:lnTo>
                                      <a:lnTo>
                                        <a:pt x="211" y="191"/>
                                      </a:lnTo>
                                      <a:lnTo>
                                        <a:pt x="204" y="201"/>
                                      </a:lnTo>
                                      <a:lnTo>
                                        <a:pt x="184" y="218"/>
                                      </a:lnTo>
                                      <a:lnTo>
                                        <a:pt x="172" y="222"/>
                                      </a:lnTo>
                                      <a:lnTo>
                                        <a:pt x="159" y="222"/>
                                      </a:lnTo>
                                      <a:lnTo>
                                        <a:pt x="144" y="221"/>
                                      </a:lnTo>
                                      <a:lnTo>
                                        <a:pt x="131" y="217"/>
                                      </a:lnTo>
                                      <a:lnTo>
                                        <a:pt x="119" y="210"/>
                                      </a:lnTo>
                                      <a:lnTo>
                                        <a:pt x="109" y="201"/>
                                      </a:lnTo>
                                      <a:lnTo>
                                        <a:pt x="100" y="190"/>
                                      </a:lnTo>
                                      <a:lnTo>
                                        <a:pt x="94" y="178"/>
                                      </a:lnTo>
                                      <a:lnTo>
                                        <a:pt x="90" y="164"/>
                                      </a:lnTo>
                                      <a:lnTo>
                                        <a:pt x="89" y="150"/>
                                      </a:lnTo>
                                      <a:lnTo>
                                        <a:pt x="90" y="135"/>
                                      </a:lnTo>
                                      <a:lnTo>
                                        <a:pt x="94" y="121"/>
                                      </a:lnTo>
                                      <a:lnTo>
                                        <a:pt x="100" y="109"/>
                                      </a:lnTo>
                                      <a:lnTo>
                                        <a:pt x="109" y="98"/>
                                      </a:lnTo>
                                      <a:lnTo>
                                        <a:pt x="119" y="89"/>
                                      </a:lnTo>
                                      <a:lnTo>
                                        <a:pt x="131" y="82"/>
                                      </a:lnTo>
                                      <a:lnTo>
                                        <a:pt x="144" y="79"/>
                                      </a:lnTo>
                                      <a:lnTo>
                                        <a:pt x="159" y="77"/>
                                      </a:lnTo>
                                      <a:lnTo>
                                        <a:pt x="172" y="77"/>
                                      </a:lnTo>
                                      <a:lnTo>
                                        <a:pt x="184" y="81"/>
                                      </a:lnTo>
                                      <a:lnTo>
                                        <a:pt x="204" y="98"/>
                                      </a:lnTo>
                                      <a:lnTo>
                                        <a:pt x="211" y="108"/>
                                      </a:lnTo>
                                      <a:lnTo>
                                        <a:pt x="215" y="119"/>
                                      </a:lnTo>
                                      <a:lnTo>
                                        <a:pt x="291" y="84"/>
                                      </a:lnTo>
                                      <a:close/>
                                      <a:moveTo>
                                        <a:pt x="593" y="294"/>
                                      </a:moveTo>
                                      <a:lnTo>
                                        <a:pt x="479" y="139"/>
                                      </a:lnTo>
                                      <a:lnTo>
                                        <a:pt x="588" y="5"/>
                                      </a:lnTo>
                                      <a:lnTo>
                                        <a:pt x="481" y="5"/>
                                      </a:lnTo>
                                      <a:lnTo>
                                        <a:pt x="405" y="113"/>
                                      </a:lnTo>
                                      <a:lnTo>
                                        <a:pt x="405" y="5"/>
                                      </a:lnTo>
                                      <a:lnTo>
                                        <a:pt x="318" y="5"/>
                                      </a:lnTo>
                                      <a:lnTo>
                                        <a:pt x="318" y="294"/>
                                      </a:lnTo>
                                      <a:lnTo>
                                        <a:pt x="405" y="294"/>
                                      </a:lnTo>
                                      <a:lnTo>
                                        <a:pt x="405" y="214"/>
                                      </a:lnTo>
                                      <a:lnTo>
                                        <a:pt x="421" y="192"/>
                                      </a:lnTo>
                                      <a:lnTo>
                                        <a:pt x="486" y="294"/>
                                      </a:lnTo>
                                      <a:lnTo>
                                        <a:pt x="593" y="294"/>
                                      </a:lnTo>
                                      <a:close/>
                                      <a:moveTo>
                                        <a:pt x="887" y="5"/>
                                      </a:moveTo>
                                      <a:lnTo>
                                        <a:pt x="796" y="5"/>
                                      </a:lnTo>
                                      <a:lnTo>
                                        <a:pt x="696" y="159"/>
                                      </a:lnTo>
                                      <a:lnTo>
                                        <a:pt x="696" y="5"/>
                                      </a:lnTo>
                                      <a:lnTo>
                                        <a:pt x="608" y="5"/>
                                      </a:lnTo>
                                      <a:lnTo>
                                        <a:pt x="608" y="294"/>
                                      </a:lnTo>
                                      <a:lnTo>
                                        <a:pt x="692" y="294"/>
                                      </a:lnTo>
                                      <a:lnTo>
                                        <a:pt x="799" y="130"/>
                                      </a:lnTo>
                                      <a:lnTo>
                                        <a:pt x="799" y="294"/>
                                      </a:lnTo>
                                      <a:lnTo>
                                        <a:pt x="887" y="294"/>
                                      </a:lnTo>
                                      <a:lnTo>
                                        <a:pt x="887" y="5"/>
                                      </a:lnTo>
                                      <a:close/>
                                    </a:path>
                                  </a:pathLst>
                                </a:custGeom>
                                <a:solidFill>
                                  <a:srgbClr val="0038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714" y="912"/>
                                  <a:ext cx="279" cy="3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76.6pt;margin-top:19.3pt;width:125.85pt;height:18.2pt;z-index:251659264;mso-position-horizontal-relative:page;mso-position-vertical-relative:page" coordorigin="2060,912" coordsize="1933,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059;top:977;width:317;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DsAfCAAAA2wAAAA8AAABkcnMvZG93bnJldi54bWxEj0GLwjAQhe8L/ocwgrc1VVxXq1FEFLxu&#10;V9Hj0IxtsZmUJNr6783CgrcZ3pv3vVmuO1OLBzlfWVYwGiYgiHOrKy4UHH/3nzMQPiBrrC2Tgid5&#10;WK96H0tMtW35hx5ZKEQMYZ+igjKEJpXS5yUZ9EPbEEftap3BEFdXSO2wjeGmluMkmUqDFUdCiQ1t&#10;S8pv2d1ErpvYUyav7TzXxe77/JUdL5OnUoN+t1mACNSFt/n/+qBj/Tn8/RIHk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w7AHwgAAANsAAAAPAAAAAAAAAAAAAAAAAJ8C&#10;AABkcnMvZG93bnJldi54bWxQSwUGAAAAAAQABAD3AAAAjgMAAAAA&#10;">
                        <v:imagedata r:id="rId12" o:title=""/>
                      </v:shape>
                      <v:shape id="Picture 11" o:spid="_x0000_s1028" type="#_x0000_t75" style="position:absolute;left:2407;top:981;width:344;height: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AZKnCAAAA2wAAAA8AAABkcnMvZG93bnJldi54bWxET89rwjAUvgv7H8IbeBFNVZBSjTLGCh52&#10;mHaix0fybLs1L10Ttf735iDs+PH9Xm1624grdb52rGA6SUAQa2dqLhV8F/k4BeEDssHGMSm4k4fN&#10;+mWwwsy4G+/oug+liCHsM1RQhdBmUnpdkUU/cS1x5M6usxgi7EppOrzFcNvIWZIspMWaY0OFLb1X&#10;pH/3F6vg+Jfrz3kYpebwUUxPl6+f3OhCqeFr/7YEEagP/+Kne2sUzOL6+CX+AL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wGSpwgAAANsAAAAPAAAAAAAAAAAAAAAAAJ8C&#10;AABkcnMvZG93bnJldi54bWxQSwUGAAAAAAQABAD3AAAAjgMAAAAA&#10;">
                        <v:imagedata r:id="rId13" o:title=""/>
                      </v:shape>
                      <v:shape id="AutoShape 10" o:spid="_x0000_s1029" style="position:absolute;left:2781;top:977;width:887;height:299;visibility:visible;mso-wrap-style:square;v-text-anchor:top" coordsize="88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7JsMA&#10;AADbAAAADwAAAGRycy9kb3ducmV2LnhtbESPwWrDMBBE74X8g9hCbrWckAbjRgklpJDQHhonH7BY&#10;W1vEWhlJje2/rwqFHoeZecNsdqPtxJ18MI4VLLIcBHHttOFGwfXy9lSACBFZY+eYFEwUYLedPWyw&#10;1G7gM92r2IgE4VCigjbGvpQy1C1ZDJnriZP35bzFmKRvpPY4JLjt5DLP19Ki4bTQYk/7lupb9W0V&#10;VIepqt2JjTl8PvuP1fu68DdUav44vr6AiDTG//Bf+6gVLBfw+yX9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B7JsMAAADbAAAADwAAAAAAAAAAAAAAAACYAgAAZHJzL2Rv&#10;d25yZXYueG1sUEsFBgAAAAAEAAQA9QAAAIgDAAAAAA==&#10;" path="m291,84l282,67,271,51,258,37,243,24,226,14,206,6,184,2,159,,126,3,96,11,69,24,45,42,26,64,12,90,3,118,,150r3,31l12,209r14,26l46,257r24,19l97,289r29,7l159,299r13,l185,297r12,-2l209,291r11,-4l230,283r9,-6l247,271r11,-9l266,253r14,-18l286,225r5,-10l215,180r-4,11l204,201r-20,17l172,222r-13,l144,221r-13,-4l119,210r-10,-9l100,190,94,178,90,164,89,150r1,-15l94,121r6,-12l109,98r10,-9l131,82r13,-3l159,77r13,l184,81r20,17l211,108r4,11l291,84xm593,294l479,139,588,5,481,5,405,113,405,5r-87,l318,294r87,l405,214r16,-22l486,294r107,xm887,5r-91,l696,159,696,5r-88,l608,294r84,l799,130r,164l887,294,887,5xe" fillcolor="#0038ac" stroked="f">
                        <v:path arrowok="t" o:connecttype="custom" o:connectlocs="282,1044;258,1014;226,991;184,979;126,980;69,1001;26,1041;3,1095;3,1158;26,1212;70,1253;126,1273;172,1276;197,1272;220,1264;239,1254;258,1239;280,1212;291,1192;211,1168;184,1195;159,1199;131,1194;109,1178;94,1155;89,1127;94,1098;109,1075;131,1059;159,1054;184,1058;211,1085;291,1061;479,1116;481,982;405,982;318,1271;405,1191;486,1271;887,982;696,1136;608,982;692,1271;799,1271;887,982" o:connectangles="0,0,0,0,0,0,0,0,0,0,0,0,0,0,0,0,0,0,0,0,0,0,0,0,0,0,0,0,0,0,0,0,0,0,0,0,0,0,0,0,0,0,0,0,0"/>
                      </v:shape>
                      <v:shape id="Picture 9" o:spid="_x0000_s1030" type="#_x0000_t75" style="position:absolute;left:3714;top:912;width:279;height: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wlJjBAAAA2wAAAA8AAABkcnMvZG93bnJldi54bWxEj8FqwzAQRO+F/IPYQC8mkepCE5woJm4o&#10;+Fq3H7BYG9vEWhlLsZ2/rwqFHoeZecMc88X2YqLRd441vGwVCOLamY4bDd9fH5s9CB+QDfaOScOD&#10;POSn1dMRM+Nm/qSpCo2IEPYZamhDGDIpfd2SRb91A3H0rm60GKIcG2lGnCPc9jJV6k1a7DgutDjQ&#10;e0v1rbpbDaZxu9fLPCWqKEpVlVNCrku0fl4v5wOIQEv4D/+1S6MhTeH3S/wB8vQ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wlJjBAAAA2wAAAA8AAAAAAAAAAAAAAAAAnwIA&#10;AGRycy9kb3ducmV2LnhtbFBLBQYAAAAABAAEAPcAAACNAwAAAAA=&#10;">
                        <v:imagedata r:id="rId14" o:title=""/>
                      </v:shape>
                      <w10:wrap anchorx="page" anchory="page"/>
                    </v:group>
                  </w:pict>
                </mc:Fallback>
              </mc:AlternateContent>
            </w:r>
            <w:r w:rsidR="0071694C" w:rsidRPr="00265B5A">
              <w:rPr>
                <w:b/>
                <w:bCs/>
                <w:sz w:val="28"/>
                <w:szCs w:val="28"/>
              </w:rPr>
              <w:t xml:space="preserve"> </w:t>
            </w:r>
          </w:p>
          <w:p w:rsidR="0071694C" w:rsidRPr="00265B5A" w:rsidRDefault="00D52266" w:rsidP="0071694C">
            <w:pPr>
              <w:rPr>
                <w:b/>
                <w:bCs/>
                <w:sz w:val="28"/>
                <w:szCs w:val="28"/>
              </w:rPr>
            </w:pPr>
            <w:r w:rsidRPr="00D52266">
              <w:rPr>
                <w:b/>
                <w:bCs/>
                <w:noProof/>
                <w:sz w:val="28"/>
                <w:szCs w:val="28"/>
              </w:rPr>
              <mc:AlternateContent>
                <mc:Choice Requires="wps">
                  <w:drawing>
                    <wp:anchor distT="0" distB="0" distL="114300" distR="114300" simplePos="0" relativeHeight="251660288" behindDoc="0" locked="0" layoutInCell="1" allowOverlap="1" wp14:anchorId="5042B29A" wp14:editId="29CAAF77">
                      <wp:simplePos x="0" y="0"/>
                      <wp:positionH relativeFrom="page">
                        <wp:posOffset>1080608</wp:posOffset>
                      </wp:positionH>
                      <wp:positionV relativeFrom="page">
                        <wp:posOffset>544195</wp:posOffset>
                      </wp:positionV>
                      <wp:extent cx="749916" cy="220345"/>
                      <wp:effectExtent l="0" t="0" r="0" b="8255"/>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916" cy="220345"/>
                              </a:xfrm>
                              <a:custGeom>
                                <a:avLst/>
                                <a:gdLst>
                                  <a:gd name="T0" fmla="+- 0 2075 2075"/>
                                  <a:gd name="T1" fmla="*/ T0 w 907"/>
                                  <a:gd name="T2" fmla="+- 0 1387 1383"/>
                                  <a:gd name="T3" fmla="*/ 1387 h 347"/>
                                  <a:gd name="T4" fmla="+- 0 2291 2075"/>
                                  <a:gd name="T5" fmla="*/ T4 w 907"/>
                                  <a:gd name="T6" fmla="+- 0 1676 1383"/>
                                  <a:gd name="T7" fmla="*/ 1676 h 347"/>
                                  <a:gd name="T8" fmla="+- 0 2379 2075"/>
                                  <a:gd name="T9" fmla="*/ T8 w 907"/>
                                  <a:gd name="T10" fmla="+- 0 1730 1383"/>
                                  <a:gd name="T11" fmla="*/ 1730 h 347"/>
                                  <a:gd name="T12" fmla="+- 0 2163 2075"/>
                                  <a:gd name="T13" fmla="*/ T12 w 907"/>
                                  <a:gd name="T14" fmla="+- 0 1600 1383"/>
                                  <a:gd name="T15" fmla="*/ 1600 h 347"/>
                                  <a:gd name="T16" fmla="+- 0 2354 2075"/>
                                  <a:gd name="T17" fmla="*/ T16 w 907"/>
                                  <a:gd name="T18" fmla="+- 0 1387 1383"/>
                                  <a:gd name="T19" fmla="*/ 1387 h 347"/>
                                  <a:gd name="T20" fmla="+- 0 2266 2075"/>
                                  <a:gd name="T21" fmla="*/ T20 w 907"/>
                                  <a:gd name="T22" fmla="+- 0 1600 1383"/>
                                  <a:gd name="T23" fmla="*/ 1600 h 347"/>
                                  <a:gd name="T24" fmla="+- 0 2354 2075"/>
                                  <a:gd name="T25" fmla="*/ T24 w 907"/>
                                  <a:gd name="T26" fmla="+- 0 1387 1383"/>
                                  <a:gd name="T27" fmla="*/ 1387 h 347"/>
                                  <a:gd name="T28" fmla="+- 0 2791 2075"/>
                                  <a:gd name="T29" fmla="*/ T28 w 907"/>
                                  <a:gd name="T30" fmla="+- 0 1385 1383"/>
                                  <a:gd name="T31" fmla="*/ 1385 h 347"/>
                                  <a:gd name="T32" fmla="+- 0 2735 2075"/>
                                  <a:gd name="T33" fmla="*/ T32 w 907"/>
                                  <a:gd name="T34" fmla="+- 0 1406 1383"/>
                                  <a:gd name="T35" fmla="*/ 1406 h 347"/>
                                  <a:gd name="T36" fmla="+- 0 2691 2075"/>
                                  <a:gd name="T37" fmla="*/ T36 w 907"/>
                                  <a:gd name="T38" fmla="+- 0 1447 1383"/>
                                  <a:gd name="T39" fmla="*/ 1447 h 347"/>
                                  <a:gd name="T40" fmla="+- 0 2668 2075"/>
                                  <a:gd name="T41" fmla="*/ T40 w 907"/>
                                  <a:gd name="T42" fmla="+- 0 1501 1383"/>
                                  <a:gd name="T43" fmla="*/ 1501 h 347"/>
                                  <a:gd name="T44" fmla="+- 0 2668 2075"/>
                                  <a:gd name="T45" fmla="*/ T44 w 907"/>
                                  <a:gd name="T46" fmla="+- 0 1563 1383"/>
                                  <a:gd name="T47" fmla="*/ 1563 h 347"/>
                                  <a:gd name="T48" fmla="+- 0 2691 2075"/>
                                  <a:gd name="T49" fmla="*/ T48 w 907"/>
                                  <a:gd name="T50" fmla="+- 0 1617 1383"/>
                                  <a:gd name="T51" fmla="*/ 1617 h 347"/>
                                  <a:gd name="T52" fmla="+- 0 2735 2075"/>
                                  <a:gd name="T53" fmla="*/ T52 w 907"/>
                                  <a:gd name="T54" fmla="+- 0 1658 1383"/>
                                  <a:gd name="T55" fmla="*/ 1658 h 347"/>
                                  <a:gd name="T56" fmla="+- 0 2791 2075"/>
                                  <a:gd name="T57" fmla="*/ T56 w 907"/>
                                  <a:gd name="T58" fmla="+- 0 1679 1383"/>
                                  <a:gd name="T59" fmla="*/ 1679 h 347"/>
                                  <a:gd name="T60" fmla="+- 0 2856 2075"/>
                                  <a:gd name="T61" fmla="*/ T60 w 907"/>
                                  <a:gd name="T62" fmla="+- 0 1679 1383"/>
                                  <a:gd name="T63" fmla="*/ 1679 h 347"/>
                                  <a:gd name="T64" fmla="+- 0 2913 2075"/>
                                  <a:gd name="T65" fmla="*/ T64 w 907"/>
                                  <a:gd name="T66" fmla="+- 0 1658 1383"/>
                                  <a:gd name="T67" fmla="*/ 1658 h 347"/>
                                  <a:gd name="T68" fmla="+- 0 2956 2075"/>
                                  <a:gd name="T69" fmla="*/ T68 w 907"/>
                                  <a:gd name="T70" fmla="+- 0 1617 1383"/>
                                  <a:gd name="T71" fmla="*/ 1617 h 347"/>
                                  <a:gd name="T72" fmla="+- 0 2824 2075"/>
                                  <a:gd name="T73" fmla="*/ T72 w 907"/>
                                  <a:gd name="T74" fmla="+- 0 1604 1383"/>
                                  <a:gd name="T75" fmla="*/ 1604 h 347"/>
                                  <a:gd name="T76" fmla="+- 0 2796 2075"/>
                                  <a:gd name="T77" fmla="*/ T76 w 907"/>
                                  <a:gd name="T78" fmla="+- 0 1599 1383"/>
                                  <a:gd name="T79" fmla="*/ 1599 h 347"/>
                                  <a:gd name="T80" fmla="+- 0 2774 2075"/>
                                  <a:gd name="T81" fmla="*/ T80 w 907"/>
                                  <a:gd name="T82" fmla="+- 0 1584 1383"/>
                                  <a:gd name="T83" fmla="*/ 1584 h 347"/>
                                  <a:gd name="T84" fmla="+- 0 2759 2075"/>
                                  <a:gd name="T85" fmla="*/ T84 w 907"/>
                                  <a:gd name="T86" fmla="+- 0 1560 1383"/>
                                  <a:gd name="T87" fmla="*/ 1560 h 347"/>
                                  <a:gd name="T88" fmla="+- 0 2754 2075"/>
                                  <a:gd name="T89" fmla="*/ T88 w 907"/>
                                  <a:gd name="T90" fmla="+- 0 1532 1383"/>
                                  <a:gd name="T91" fmla="*/ 1532 h 347"/>
                                  <a:gd name="T92" fmla="+- 0 2759 2075"/>
                                  <a:gd name="T93" fmla="*/ T92 w 907"/>
                                  <a:gd name="T94" fmla="+- 0 1504 1383"/>
                                  <a:gd name="T95" fmla="*/ 1504 h 347"/>
                                  <a:gd name="T96" fmla="+- 0 2774 2075"/>
                                  <a:gd name="T97" fmla="*/ T96 w 907"/>
                                  <a:gd name="T98" fmla="+- 0 1480 1383"/>
                                  <a:gd name="T99" fmla="*/ 1480 h 347"/>
                                  <a:gd name="T100" fmla="+- 0 2796 2075"/>
                                  <a:gd name="T101" fmla="*/ T100 w 907"/>
                                  <a:gd name="T102" fmla="+- 0 1465 1383"/>
                                  <a:gd name="T103" fmla="*/ 1465 h 347"/>
                                  <a:gd name="T104" fmla="+- 0 2824 2075"/>
                                  <a:gd name="T105" fmla="*/ T104 w 907"/>
                                  <a:gd name="T106" fmla="+- 0 1460 1383"/>
                                  <a:gd name="T107" fmla="*/ 1460 h 347"/>
                                  <a:gd name="T108" fmla="+- 0 2956 2075"/>
                                  <a:gd name="T109" fmla="*/ T108 w 907"/>
                                  <a:gd name="T110" fmla="+- 0 1447 1383"/>
                                  <a:gd name="T111" fmla="*/ 1447 h 347"/>
                                  <a:gd name="T112" fmla="+- 0 2913 2075"/>
                                  <a:gd name="T113" fmla="*/ T112 w 907"/>
                                  <a:gd name="T114" fmla="+- 0 1406 1383"/>
                                  <a:gd name="T115" fmla="*/ 1406 h 347"/>
                                  <a:gd name="T116" fmla="+- 0 2856 2075"/>
                                  <a:gd name="T117" fmla="*/ T116 w 907"/>
                                  <a:gd name="T118" fmla="+- 0 1385 1383"/>
                                  <a:gd name="T119" fmla="*/ 1385 h 347"/>
                                  <a:gd name="T120" fmla="+- 0 2495 2075"/>
                                  <a:gd name="T121" fmla="*/ T120 w 907"/>
                                  <a:gd name="T122" fmla="+- 0 1387 1383"/>
                                  <a:gd name="T123" fmla="*/ 1387 h 347"/>
                                  <a:gd name="T124" fmla="+- 0 2408 2075"/>
                                  <a:gd name="T125" fmla="*/ T124 w 907"/>
                                  <a:gd name="T126" fmla="+- 0 1676 1383"/>
                                  <a:gd name="T127" fmla="*/ 1676 h 347"/>
                                  <a:gd name="T128" fmla="+- 0 2495 2075"/>
                                  <a:gd name="T129" fmla="*/ T128 w 907"/>
                                  <a:gd name="T130" fmla="+- 0 1596 1383"/>
                                  <a:gd name="T131" fmla="*/ 1596 h 347"/>
                                  <a:gd name="T132" fmla="+- 0 2608 2075"/>
                                  <a:gd name="T133" fmla="*/ T132 w 907"/>
                                  <a:gd name="T134" fmla="+- 0 1574 1383"/>
                                  <a:gd name="T135" fmla="*/ 1574 h 347"/>
                                  <a:gd name="T136" fmla="+- 0 2590 2075"/>
                                  <a:gd name="T137" fmla="*/ T136 w 907"/>
                                  <a:gd name="T138" fmla="+- 0 1496 1383"/>
                                  <a:gd name="T139" fmla="*/ 1496 h 347"/>
                                  <a:gd name="T140" fmla="+- 0 2495 2075"/>
                                  <a:gd name="T141" fmla="*/ T140 w 907"/>
                                  <a:gd name="T142" fmla="+- 0 1387 1383"/>
                                  <a:gd name="T143" fmla="*/ 1387 h 347"/>
                                  <a:gd name="T144" fmla="+- 0 2511 2075"/>
                                  <a:gd name="T145" fmla="*/ T144 w 907"/>
                                  <a:gd name="T146" fmla="+- 0 1574 1383"/>
                                  <a:gd name="T147" fmla="*/ 1574 h 347"/>
                                  <a:gd name="T148" fmla="+- 0 2683 2075"/>
                                  <a:gd name="T149" fmla="*/ T148 w 907"/>
                                  <a:gd name="T150" fmla="+- 0 1676 1383"/>
                                  <a:gd name="T151" fmla="*/ 1676 h 347"/>
                                  <a:gd name="T152" fmla="+- 0 2964 2075"/>
                                  <a:gd name="T153" fmla="*/ T152 w 907"/>
                                  <a:gd name="T154" fmla="+- 0 1460 1383"/>
                                  <a:gd name="T155" fmla="*/ 1460 h 347"/>
                                  <a:gd name="T156" fmla="+- 0 2838 2075"/>
                                  <a:gd name="T157" fmla="*/ T156 w 907"/>
                                  <a:gd name="T158" fmla="+- 0 1461 1383"/>
                                  <a:gd name="T159" fmla="*/ 1461 h 347"/>
                                  <a:gd name="T160" fmla="+- 0 2863 2075"/>
                                  <a:gd name="T161" fmla="*/ T160 w 907"/>
                                  <a:gd name="T162" fmla="+- 0 1471 1383"/>
                                  <a:gd name="T163" fmla="*/ 1471 h 347"/>
                                  <a:gd name="T164" fmla="+- 0 2882 2075"/>
                                  <a:gd name="T165" fmla="*/ T164 w 907"/>
                                  <a:gd name="T166" fmla="+- 0 1491 1383"/>
                                  <a:gd name="T167" fmla="*/ 1491 h 347"/>
                                  <a:gd name="T168" fmla="+- 0 2892 2075"/>
                                  <a:gd name="T169" fmla="*/ T168 w 907"/>
                                  <a:gd name="T170" fmla="+- 0 1517 1383"/>
                                  <a:gd name="T171" fmla="*/ 1517 h 347"/>
                                  <a:gd name="T172" fmla="+- 0 2892 2075"/>
                                  <a:gd name="T173" fmla="*/ T172 w 907"/>
                                  <a:gd name="T174" fmla="+- 0 1547 1383"/>
                                  <a:gd name="T175" fmla="*/ 1547 h 347"/>
                                  <a:gd name="T176" fmla="+- 0 2882 2075"/>
                                  <a:gd name="T177" fmla="*/ T176 w 907"/>
                                  <a:gd name="T178" fmla="+- 0 1573 1383"/>
                                  <a:gd name="T179" fmla="*/ 1573 h 347"/>
                                  <a:gd name="T180" fmla="+- 0 2863 2075"/>
                                  <a:gd name="T181" fmla="*/ T180 w 907"/>
                                  <a:gd name="T182" fmla="+- 0 1593 1383"/>
                                  <a:gd name="T183" fmla="*/ 1593 h 347"/>
                                  <a:gd name="T184" fmla="+- 0 2838 2075"/>
                                  <a:gd name="T185" fmla="*/ T184 w 907"/>
                                  <a:gd name="T186" fmla="+- 0 1603 1383"/>
                                  <a:gd name="T187" fmla="*/ 1603 h 347"/>
                                  <a:gd name="T188" fmla="+- 0 2964 2075"/>
                                  <a:gd name="T189" fmla="*/ T188 w 907"/>
                                  <a:gd name="T190" fmla="+- 0 1604 1383"/>
                                  <a:gd name="T191" fmla="*/ 1604 h 347"/>
                                  <a:gd name="T192" fmla="+- 0 2979 2075"/>
                                  <a:gd name="T193" fmla="*/ T192 w 907"/>
                                  <a:gd name="T194" fmla="+- 0 1563 1383"/>
                                  <a:gd name="T195" fmla="*/ 1563 h 347"/>
                                  <a:gd name="T196" fmla="+- 0 2979 2075"/>
                                  <a:gd name="T197" fmla="*/ T196 w 907"/>
                                  <a:gd name="T198" fmla="+- 0 1501 1383"/>
                                  <a:gd name="T199" fmla="*/ 1501 h 347"/>
                                  <a:gd name="T200" fmla="+- 0 2964 2075"/>
                                  <a:gd name="T201" fmla="*/ T200 w 907"/>
                                  <a:gd name="T202" fmla="+- 0 1460 1383"/>
                                  <a:gd name="T203" fmla="*/ 1460 h 347"/>
                                  <a:gd name="T204" fmla="+- 0 2571 2075"/>
                                  <a:gd name="T205" fmla="*/ T204 w 907"/>
                                  <a:gd name="T206" fmla="+- 0 1387 1383"/>
                                  <a:gd name="T207" fmla="*/ 1387 h 347"/>
                                  <a:gd name="T208" fmla="+- 0 2590 2075"/>
                                  <a:gd name="T209" fmla="*/ T208 w 907"/>
                                  <a:gd name="T210" fmla="+- 0 1496 1383"/>
                                  <a:gd name="T211" fmla="*/ 1496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07" h="347">
                                    <a:moveTo>
                                      <a:pt x="88" y="4"/>
                                    </a:moveTo>
                                    <a:lnTo>
                                      <a:pt x="0" y="4"/>
                                    </a:lnTo>
                                    <a:lnTo>
                                      <a:pt x="0" y="293"/>
                                    </a:lnTo>
                                    <a:lnTo>
                                      <a:pt x="216" y="293"/>
                                    </a:lnTo>
                                    <a:lnTo>
                                      <a:pt x="216" y="347"/>
                                    </a:lnTo>
                                    <a:lnTo>
                                      <a:pt x="304" y="347"/>
                                    </a:lnTo>
                                    <a:lnTo>
                                      <a:pt x="304" y="217"/>
                                    </a:lnTo>
                                    <a:lnTo>
                                      <a:pt x="88" y="217"/>
                                    </a:lnTo>
                                    <a:lnTo>
                                      <a:pt x="88" y="4"/>
                                    </a:lnTo>
                                    <a:close/>
                                    <a:moveTo>
                                      <a:pt x="279" y="4"/>
                                    </a:moveTo>
                                    <a:lnTo>
                                      <a:pt x="191" y="4"/>
                                    </a:lnTo>
                                    <a:lnTo>
                                      <a:pt x="191" y="217"/>
                                    </a:lnTo>
                                    <a:lnTo>
                                      <a:pt x="279" y="217"/>
                                    </a:lnTo>
                                    <a:lnTo>
                                      <a:pt x="279" y="4"/>
                                    </a:lnTo>
                                    <a:close/>
                                    <a:moveTo>
                                      <a:pt x="749" y="0"/>
                                    </a:moveTo>
                                    <a:lnTo>
                                      <a:pt x="716" y="2"/>
                                    </a:lnTo>
                                    <a:lnTo>
                                      <a:pt x="687" y="10"/>
                                    </a:lnTo>
                                    <a:lnTo>
                                      <a:pt x="660" y="23"/>
                                    </a:lnTo>
                                    <a:lnTo>
                                      <a:pt x="636" y="41"/>
                                    </a:lnTo>
                                    <a:lnTo>
                                      <a:pt x="616" y="64"/>
                                    </a:lnTo>
                                    <a:lnTo>
                                      <a:pt x="602" y="89"/>
                                    </a:lnTo>
                                    <a:lnTo>
                                      <a:pt x="593" y="118"/>
                                    </a:lnTo>
                                    <a:lnTo>
                                      <a:pt x="591" y="149"/>
                                    </a:lnTo>
                                    <a:lnTo>
                                      <a:pt x="593" y="180"/>
                                    </a:lnTo>
                                    <a:lnTo>
                                      <a:pt x="602" y="209"/>
                                    </a:lnTo>
                                    <a:lnTo>
                                      <a:pt x="616" y="234"/>
                                    </a:lnTo>
                                    <a:lnTo>
                                      <a:pt x="636" y="257"/>
                                    </a:lnTo>
                                    <a:lnTo>
                                      <a:pt x="660" y="275"/>
                                    </a:lnTo>
                                    <a:lnTo>
                                      <a:pt x="687" y="288"/>
                                    </a:lnTo>
                                    <a:lnTo>
                                      <a:pt x="716" y="296"/>
                                    </a:lnTo>
                                    <a:lnTo>
                                      <a:pt x="749" y="298"/>
                                    </a:lnTo>
                                    <a:lnTo>
                                      <a:pt x="781" y="296"/>
                                    </a:lnTo>
                                    <a:lnTo>
                                      <a:pt x="811" y="288"/>
                                    </a:lnTo>
                                    <a:lnTo>
                                      <a:pt x="838" y="275"/>
                                    </a:lnTo>
                                    <a:lnTo>
                                      <a:pt x="862" y="257"/>
                                    </a:lnTo>
                                    <a:lnTo>
                                      <a:pt x="881" y="234"/>
                                    </a:lnTo>
                                    <a:lnTo>
                                      <a:pt x="889" y="221"/>
                                    </a:lnTo>
                                    <a:lnTo>
                                      <a:pt x="749" y="221"/>
                                    </a:lnTo>
                                    <a:lnTo>
                                      <a:pt x="734" y="220"/>
                                    </a:lnTo>
                                    <a:lnTo>
                                      <a:pt x="721" y="216"/>
                                    </a:lnTo>
                                    <a:lnTo>
                                      <a:pt x="709" y="210"/>
                                    </a:lnTo>
                                    <a:lnTo>
                                      <a:pt x="699" y="201"/>
                                    </a:lnTo>
                                    <a:lnTo>
                                      <a:pt x="690" y="190"/>
                                    </a:lnTo>
                                    <a:lnTo>
                                      <a:pt x="684" y="177"/>
                                    </a:lnTo>
                                    <a:lnTo>
                                      <a:pt x="681" y="164"/>
                                    </a:lnTo>
                                    <a:lnTo>
                                      <a:pt x="679" y="149"/>
                                    </a:lnTo>
                                    <a:lnTo>
                                      <a:pt x="681" y="134"/>
                                    </a:lnTo>
                                    <a:lnTo>
                                      <a:pt x="684" y="121"/>
                                    </a:lnTo>
                                    <a:lnTo>
                                      <a:pt x="690" y="108"/>
                                    </a:lnTo>
                                    <a:lnTo>
                                      <a:pt x="699" y="97"/>
                                    </a:lnTo>
                                    <a:lnTo>
                                      <a:pt x="709" y="88"/>
                                    </a:lnTo>
                                    <a:lnTo>
                                      <a:pt x="721" y="82"/>
                                    </a:lnTo>
                                    <a:lnTo>
                                      <a:pt x="734" y="78"/>
                                    </a:lnTo>
                                    <a:lnTo>
                                      <a:pt x="749" y="77"/>
                                    </a:lnTo>
                                    <a:lnTo>
                                      <a:pt x="889" y="77"/>
                                    </a:lnTo>
                                    <a:lnTo>
                                      <a:pt x="881" y="64"/>
                                    </a:lnTo>
                                    <a:lnTo>
                                      <a:pt x="862" y="41"/>
                                    </a:lnTo>
                                    <a:lnTo>
                                      <a:pt x="838" y="23"/>
                                    </a:lnTo>
                                    <a:lnTo>
                                      <a:pt x="811" y="10"/>
                                    </a:lnTo>
                                    <a:lnTo>
                                      <a:pt x="781" y="2"/>
                                    </a:lnTo>
                                    <a:lnTo>
                                      <a:pt x="749" y="0"/>
                                    </a:lnTo>
                                    <a:close/>
                                    <a:moveTo>
                                      <a:pt x="420" y="4"/>
                                    </a:moveTo>
                                    <a:lnTo>
                                      <a:pt x="333" y="4"/>
                                    </a:lnTo>
                                    <a:lnTo>
                                      <a:pt x="333" y="293"/>
                                    </a:lnTo>
                                    <a:lnTo>
                                      <a:pt x="420" y="293"/>
                                    </a:lnTo>
                                    <a:lnTo>
                                      <a:pt x="420" y="213"/>
                                    </a:lnTo>
                                    <a:lnTo>
                                      <a:pt x="436" y="191"/>
                                    </a:lnTo>
                                    <a:lnTo>
                                      <a:pt x="533" y="191"/>
                                    </a:lnTo>
                                    <a:lnTo>
                                      <a:pt x="494" y="139"/>
                                    </a:lnTo>
                                    <a:lnTo>
                                      <a:pt x="515" y="113"/>
                                    </a:lnTo>
                                    <a:lnTo>
                                      <a:pt x="420" y="113"/>
                                    </a:lnTo>
                                    <a:lnTo>
                                      <a:pt x="420" y="4"/>
                                    </a:lnTo>
                                    <a:close/>
                                    <a:moveTo>
                                      <a:pt x="533" y="191"/>
                                    </a:moveTo>
                                    <a:lnTo>
                                      <a:pt x="436" y="191"/>
                                    </a:lnTo>
                                    <a:lnTo>
                                      <a:pt x="501" y="293"/>
                                    </a:lnTo>
                                    <a:lnTo>
                                      <a:pt x="608" y="293"/>
                                    </a:lnTo>
                                    <a:lnTo>
                                      <a:pt x="533" y="191"/>
                                    </a:lnTo>
                                    <a:close/>
                                    <a:moveTo>
                                      <a:pt x="889" y="77"/>
                                    </a:moveTo>
                                    <a:lnTo>
                                      <a:pt x="749" y="77"/>
                                    </a:lnTo>
                                    <a:lnTo>
                                      <a:pt x="763" y="78"/>
                                    </a:lnTo>
                                    <a:lnTo>
                                      <a:pt x="777" y="82"/>
                                    </a:lnTo>
                                    <a:lnTo>
                                      <a:pt x="788" y="88"/>
                                    </a:lnTo>
                                    <a:lnTo>
                                      <a:pt x="799" y="97"/>
                                    </a:lnTo>
                                    <a:lnTo>
                                      <a:pt x="807" y="108"/>
                                    </a:lnTo>
                                    <a:lnTo>
                                      <a:pt x="813" y="121"/>
                                    </a:lnTo>
                                    <a:lnTo>
                                      <a:pt x="817" y="134"/>
                                    </a:lnTo>
                                    <a:lnTo>
                                      <a:pt x="818" y="149"/>
                                    </a:lnTo>
                                    <a:lnTo>
                                      <a:pt x="817" y="164"/>
                                    </a:lnTo>
                                    <a:lnTo>
                                      <a:pt x="813" y="177"/>
                                    </a:lnTo>
                                    <a:lnTo>
                                      <a:pt x="807" y="190"/>
                                    </a:lnTo>
                                    <a:lnTo>
                                      <a:pt x="799" y="201"/>
                                    </a:lnTo>
                                    <a:lnTo>
                                      <a:pt x="788" y="210"/>
                                    </a:lnTo>
                                    <a:lnTo>
                                      <a:pt x="777" y="216"/>
                                    </a:lnTo>
                                    <a:lnTo>
                                      <a:pt x="763" y="220"/>
                                    </a:lnTo>
                                    <a:lnTo>
                                      <a:pt x="749" y="221"/>
                                    </a:lnTo>
                                    <a:lnTo>
                                      <a:pt x="889" y="221"/>
                                    </a:lnTo>
                                    <a:lnTo>
                                      <a:pt x="896" y="209"/>
                                    </a:lnTo>
                                    <a:lnTo>
                                      <a:pt x="904" y="180"/>
                                    </a:lnTo>
                                    <a:lnTo>
                                      <a:pt x="907" y="149"/>
                                    </a:lnTo>
                                    <a:lnTo>
                                      <a:pt x="904" y="118"/>
                                    </a:lnTo>
                                    <a:lnTo>
                                      <a:pt x="896" y="89"/>
                                    </a:lnTo>
                                    <a:lnTo>
                                      <a:pt x="889" y="77"/>
                                    </a:lnTo>
                                    <a:close/>
                                    <a:moveTo>
                                      <a:pt x="603" y="4"/>
                                    </a:moveTo>
                                    <a:lnTo>
                                      <a:pt x="496" y="4"/>
                                    </a:lnTo>
                                    <a:lnTo>
                                      <a:pt x="420" y="113"/>
                                    </a:lnTo>
                                    <a:lnTo>
                                      <a:pt x="515" y="113"/>
                                    </a:lnTo>
                                    <a:lnTo>
                                      <a:pt x="603" y="4"/>
                                    </a:lnTo>
                                    <a:close/>
                                  </a:path>
                                </a:pathLst>
                              </a:custGeom>
                              <a:solidFill>
                                <a:srgbClr val="0038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style="position:absolute;margin-left:85.1pt;margin-top:42.85pt;width:59.05pt;height:17.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7,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" path="m88,4l,4,,293r216,l216,347r88,l304,217r-216,l88,4xm279,4r-88,l191,217r88,l279,4xm749,l716,2r-29,8l660,23,636,41,616,64,602,89r-9,29l591,149r2,31l602,209r14,25l636,257r24,18l687,288r29,8l749,298r32,-2l811,288r27,-13l862,257r19,-23l889,221r-140,l734,220r-13,-4l709,210r-10,-9l690,190r-6,-13l681,164r-2,-15l681,134r3,-13l690,108r9,-11l709,88r12,-6l734,78r15,-1l889,77,881,64,862,41,838,23,811,10,781,2,749,xm420,4r-87,l333,293r87,l420,213r16,-22l533,191,494,139r21,-26l420,113,420,4xm533,191r-97,l501,293r107,l533,191xm889,77r-140,l763,78r14,4l788,88r11,9l807,108r6,13l817,134r1,15l817,164r-4,13l807,190r-8,11l788,210r-11,6l763,220r-14,1l889,221r7,-12l904,180r3,-31l904,118,896,89,889,77xm603,4l496,4,420,113r95,l603,4xe" fillcolor="#0038ac" stroked="f">
                      <v:path arrowok="t" o:connecttype="custom" o:connectlocs="0,880745;178591,1064260;251350,1098550;72759,1016000;230680,880745;157921,1016000;230680,880745;591995,879475;545694,892810;509315,918845;490298,953135;490298,992505;509315,1026795;545694,1052830;591995,1066165;645738,1066165;692866,1052830;728419,1026795;619280,1018540;596129,1015365;577940,1005840;565538,990600;561403,972820;565538,955040;577940,939800;596129,930275;619280,927100;728419,918845;692866,892810;645738,879475;347260,880745;275327,1064260;347260,1013460;440689,999490;425807,949960;347260,880745;360489,999490;502700,1064260;735033,927100;630855,927735;651526,934085;667235,946785;675503,963295;675503,982345;667235,998855;651526,1011555;630855,1017905;735033,1018540;747436,992505;747436,953135;735033,927100;410097,880745;425807,949960" o:connectangles="0,0,0,0,0,0,0,0,0,0,0,0,0,0,0,0,0,0,0,0,0,0,0,0,0,0,0,0,0,0,0,0,0,0,0,0,0,0,0,0,0,0,0,0,0,0,0,0,0,0,0,0,0"/>
                      <w10:wrap anchorx="page" anchory="page"/>
                    </v:shape>
                  </w:pict>
                </mc:Fallback>
              </mc:AlternateContent>
            </w:r>
          </w:p>
          <w:p w:rsidR="0071694C" w:rsidRDefault="0071694C" w:rsidP="0071694C">
            <w:pPr>
              <w:rPr>
                <w:b/>
                <w:bCs/>
                <w:sz w:val="28"/>
                <w:szCs w:val="28"/>
              </w:rPr>
            </w:pPr>
          </w:p>
          <w:p w:rsidR="00D52266" w:rsidRDefault="00D52266" w:rsidP="0071694C">
            <w:pPr>
              <w:rPr>
                <w:b/>
                <w:bCs/>
                <w:sz w:val="28"/>
                <w:szCs w:val="28"/>
              </w:rPr>
            </w:pPr>
          </w:p>
          <w:p w:rsidR="00D52266" w:rsidRDefault="00D52266" w:rsidP="0071694C">
            <w:pPr>
              <w:rPr>
                <w:b/>
                <w:bCs/>
                <w:sz w:val="28"/>
                <w:szCs w:val="28"/>
              </w:rPr>
            </w:pPr>
          </w:p>
          <w:p w:rsidR="00D52266" w:rsidRDefault="00D52266" w:rsidP="0071694C">
            <w:pPr>
              <w:rPr>
                <w:b/>
                <w:bCs/>
                <w:sz w:val="28"/>
                <w:szCs w:val="28"/>
              </w:rPr>
            </w:pPr>
          </w:p>
          <w:p w:rsidR="00D52266" w:rsidRPr="00265B5A" w:rsidRDefault="00D52266" w:rsidP="0071694C">
            <w:pPr>
              <w:rPr>
                <w:b/>
                <w:bCs/>
                <w:sz w:val="28"/>
                <w:szCs w:val="28"/>
              </w:rPr>
            </w:pPr>
          </w:p>
          <w:p w:rsidR="0071694C" w:rsidRPr="00265B5A" w:rsidRDefault="0071694C" w:rsidP="0071694C">
            <w:pPr>
              <w:jc w:val="center"/>
              <w:rPr>
                <w:b/>
                <w:bCs/>
                <w:sz w:val="28"/>
                <w:szCs w:val="28"/>
              </w:rPr>
            </w:pPr>
            <w:r w:rsidRPr="00265B5A">
              <w:rPr>
                <w:b/>
                <w:bCs/>
                <w:sz w:val="28"/>
                <w:szCs w:val="28"/>
              </w:rPr>
              <w:t xml:space="preserve">БЮДЖЕТНОЕ УЧРЕЖДЕНИЕ ОМСКОЙ ОБЛАСТИ                                                             </w:t>
            </w:r>
          </w:p>
          <w:p w:rsidR="0071694C" w:rsidRPr="00265B5A" w:rsidRDefault="0071694C" w:rsidP="0071694C">
            <w:pPr>
              <w:jc w:val="center"/>
              <w:rPr>
                <w:b/>
                <w:bCs/>
                <w:sz w:val="28"/>
                <w:szCs w:val="28"/>
              </w:rPr>
            </w:pPr>
            <w:r w:rsidRPr="00265B5A">
              <w:rPr>
                <w:b/>
                <w:bCs/>
                <w:sz w:val="28"/>
                <w:szCs w:val="28"/>
              </w:rPr>
              <w:t xml:space="preserve">"ОМСКИЙ ЦЕНТР КАДАСТРОВОЙ ОЦЕНКИ И ТЕХНИЧЕСКОЙ ДОКУМЕНТАЦИИ"  </w:t>
            </w:r>
          </w:p>
          <w:p w:rsidR="0071694C" w:rsidRPr="00265B5A" w:rsidRDefault="0071694C" w:rsidP="0071694C">
            <w:pPr>
              <w:jc w:val="center"/>
              <w:rPr>
                <w:b/>
                <w:sz w:val="28"/>
                <w:szCs w:val="28"/>
              </w:rPr>
            </w:pPr>
          </w:p>
          <w:p w:rsidR="0071694C" w:rsidRPr="00265B5A" w:rsidRDefault="0071694C" w:rsidP="0071694C">
            <w:pPr>
              <w:jc w:val="center"/>
              <w:rPr>
                <w:b/>
                <w:sz w:val="28"/>
                <w:szCs w:val="28"/>
              </w:rPr>
            </w:pPr>
          </w:p>
          <w:p w:rsidR="0071694C" w:rsidRPr="00265B5A" w:rsidRDefault="0071694C" w:rsidP="0071694C">
            <w:pPr>
              <w:rPr>
                <w:b/>
              </w:rPr>
            </w:pPr>
          </w:p>
          <w:p w:rsidR="0071694C" w:rsidRPr="00265B5A" w:rsidRDefault="0071694C" w:rsidP="0071694C">
            <w:pPr>
              <w:jc w:val="center"/>
              <w:rPr>
                <w:b/>
              </w:rPr>
            </w:pPr>
          </w:p>
          <w:p w:rsidR="0071694C" w:rsidRDefault="0071694C" w:rsidP="0071694C">
            <w:pPr>
              <w:tabs>
                <w:tab w:val="left" w:pos="0"/>
              </w:tabs>
              <w:spacing w:line="360" w:lineRule="auto"/>
              <w:jc w:val="center"/>
              <w:rPr>
                <w:b/>
                <w:bCs/>
                <w:sz w:val="38"/>
                <w:szCs w:val="38"/>
              </w:rPr>
            </w:pPr>
            <w:r>
              <w:rPr>
                <w:b/>
                <w:bCs/>
                <w:sz w:val="38"/>
                <w:szCs w:val="38"/>
              </w:rPr>
              <w:t xml:space="preserve">ПРАВИЛА ЗЕМЛЕПОЛЬЗОВАНИЯ И ЗАСТРОЙКИ </w:t>
            </w:r>
            <w:r w:rsidRPr="00265B5A">
              <w:rPr>
                <w:b/>
                <w:bCs/>
                <w:sz w:val="38"/>
                <w:szCs w:val="38"/>
              </w:rPr>
              <w:t xml:space="preserve"> </w:t>
            </w:r>
            <w:r>
              <w:rPr>
                <w:b/>
                <w:bCs/>
                <w:sz w:val="38"/>
                <w:szCs w:val="38"/>
              </w:rPr>
              <w:t xml:space="preserve">НАДЕЖДИНСКОГО </w:t>
            </w:r>
          </w:p>
          <w:p w:rsidR="0071694C" w:rsidRDefault="0071694C" w:rsidP="0071694C">
            <w:pPr>
              <w:tabs>
                <w:tab w:val="left" w:pos="0"/>
              </w:tabs>
              <w:spacing w:line="360" w:lineRule="auto"/>
              <w:jc w:val="center"/>
              <w:rPr>
                <w:b/>
                <w:bCs/>
                <w:sz w:val="38"/>
                <w:szCs w:val="38"/>
              </w:rPr>
            </w:pPr>
            <w:r>
              <w:rPr>
                <w:b/>
                <w:bCs/>
                <w:sz w:val="38"/>
                <w:szCs w:val="38"/>
              </w:rPr>
              <w:t>СЕЛЬСКОГО</w:t>
            </w:r>
            <w:r w:rsidRPr="00265B5A">
              <w:rPr>
                <w:b/>
                <w:bCs/>
                <w:sz w:val="38"/>
                <w:szCs w:val="38"/>
              </w:rPr>
              <w:t xml:space="preserve"> ПОСЕЛЕНИЯ</w:t>
            </w:r>
          </w:p>
          <w:p w:rsidR="0071694C" w:rsidRDefault="0071694C" w:rsidP="0071694C">
            <w:pPr>
              <w:tabs>
                <w:tab w:val="left" w:pos="0"/>
              </w:tabs>
              <w:spacing w:line="360" w:lineRule="auto"/>
              <w:jc w:val="center"/>
              <w:rPr>
                <w:b/>
                <w:bCs/>
                <w:sz w:val="38"/>
                <w:szCs w:val="38"/>
              </w:rPr>
            </w:pPr>
            <w:r>
              <w:rPr>
                <w:b/>
                <w:bCs/>
                <w:sz w:val="38"/>
                <w:szCs w:val="38"/>
              </w:rPr>
              <w:t>ОМСКОГО МУНИЦИПАЛЬНОГО РАЙОНА</w:t>
            </w:r>
          </w:p>
          <w:p w:rsidR="0071694C" w:rsidRPr="00265B5A" w:rsidRDefault="0071694C" w:rsidP="0071694C">
            <w:pPr>
              <w:tabs>
                <w:tab w:val="left" w:pos="0"/>
              </w:tabs>
              <w:spacing w:line="360" w:lineRule="auto"/>
              <w:jc w:val="center"/>
              <w:rPr>
                <w:b/>
                <w:bCs/>
                <w:sz w:val="38"/>
                <w:szCs w:val="38"/>
              </w:rPr>
            </w:pPr>
            <w:r>
              <w:rPr>
                <w:b/>
                <w:bCs/>
                <w:sz w:val="38"/>
                <w:szCs w:val="38"/>
              </w:rPr>
              <w:t>ОМСКОЙ ОБЛАСТИ</w:t>
            </w:r>
          </w:p>
          <w:p w:rsidR="0071694C" w:rsidRPr="00265B5A" w:rsidRDefault="0071694C" w:rsidP="0071694C">
            <w:pPr>
              <w:tabs>
                <w:tab w:val="left" w:pos="0"/>
              </w:tabs>
              <w:jc w:val="center"/>
              <w:rPr>
                <w:b/>
                <w:bCs/>
                <w:sz w:val="28"/>
                <w:szCs w:val="28"/>
              </w:rPr>
            </w:pPr>
          </w:p>
          <w:p w:rsidR="0071694C" w:rsidRPr="00265B5A" w:rsidRDefault="0071694C" w:rsidP="0071694C">
            <w:pPr>
              <w:tabs>
                <w:tab w:val="left" w:pos="0"/>
              </w:tabs>
              <w:jc w:val="center"/>
              <w:rPr>
                <w:b/>
                <w:sz w:val="28"/>
                <w:szCs w:val="28"/>
              </w:rPr>
            </w:pPr>
          </w:p>
          <w:p w:rsidR="0071694C" w:rsidRPr="00265B5A" w:rsidRDefault="0071694C" w:rsidP="0071694C">
            <w:pPr>
              <w:tabs>
                <w:tab w:val="left" w:pos="0"/>
              </w:tabs>
              <w:jc w:val="center"/>
              <w:rPr>
                <w:b/>
                <w:sz w:val="28"/>
                <w:szCs w:val="28"/>
              </w:rPr>
            </w:pPr>
          </w:p>
          <w:p w:rsidR="0071694C" w:rsidRPr="00265B5A" w:rsidRDefault="0071694C" w:rsidP="0071694C">
            <w:pPr>
              <w:tabs>
                <w:tab w:val="left" w:pos="0"/>
              </w:tabs>
              <w:jc w:val="center"/>
              <w:rPr>
                <w:b/>
                <w:sz w:val="28"/>
                <w:szCs w:val="28"/>
              </w:rPr>
            </w:pPr>
          </w:p>
          <w:p w:rsidR="0071694C" w:rsidRDefault="0071694C" w:rsidP="0071694C">
            <w:pPr>
              <w:jc w:val="center"/>
              <w:rPr>
                <w:b/>
                <w:sz w:val="28"/>
                <w:szCs w:val="28"/>
              </w:rPr>
            </w:pPr>
            <w:bookmarkStart w:id="0" w:name="_GoBack"/>
            <w:bookmarkEnd w:id="0"/>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Pr="00265B5A" w:rsidRDefault="0071694C" w:rsidP="0071694C">
            <w:pPr>
              <w:jc w:val="center"/>
              <w:rPr>
                <w:b/>
                <w:sz w:val="28"/>
                <w:szCs w:val="28"/>
              </w:rPr>
            </w:pPr>
            <w:r>
              <w:rPr>
                <w:b/>
                <w:sz w:val="28"/>
                <w:szCs w:val="28"/>
              </w:rPr>
              <w:t>Омск 20</w:t>
            </w:r>
            <w:r w:rsidR="00AE1BC0">
              <w:rPr>
                <w:b/>
                <w:sz w:val="28"/>
                <w:szCs w:val="28"/>
              </w:rPr>
              <w:t>22</w:t>
            </w:r>
          </w:p>
          <w:p w:rsidR="0071694C" w:rsidRDefault="0071694C" w:rsidP="0071694C">
            <w:pPr>
              <w:jc w:val="center"/>
              <w:rPr>
                <w:b/>
                <w:sz w:val="28"/>
                <w:szCs w:val="28"/>
              </w:rPr>
            </w:pPr>
          </w:p>
        </w:tc>
      </w:tr>
    </w:tbl>
    <w:p w:rsidR="0071694C" w:rsidRPr="00EB330D" w:rsidRDefault="0071694C" w:rsidP="0071694C">
      <w:pPr>
        <w:jc w:val="center"/>
      </w:pPr>
    </w:p>
    <w:p w:rsidR="00282BD1" w:rsidRPr="00D54AA4" w:rsidRDefault="00165F7E" w:rsidP="0071694C">
      <w:pPr>
        <w:jc w:val="right"/>
      </w:pPr>
      <w:r w:rsidRPr="00D54AA4">
        <w:t>Утверждено:</w:t>
      </w:r>
      <w:r w:rsidR="007B3E4D" w:rsidRPr="00D54AA4">
        <w:t>__________________________</w:t>
      </w:r>
    </w:p>
    <w:p w:rsidR="007B3E4D" w:rsidRPr="00D54AA4" w:rsidRDefault="007B3E4D" w:rsidP="00165F7E">
      <w:pPr>
        <w:jc w:val="right"/>
      </w:pPr>
      <w:r w:rsidRPr="00D54AA4">
        <w:t>_____________________________________</w:t>
      </w:r>
    </w:p>
    <w:p w:rsidR="007B3E4D" w:rsidRPr="00D54AA4" w:rsidRDefault="007B3E4D" w:rsidP="007B3E4D">
      <w:pPr>
        <w:jc w:val="right"/>
      </w:pPr>
      <w:r w:rsidRPr="00D54AA4">
        <w:t>_____________________________________</w:t>
      </w:r>
    </w:p>
    <w:p w:rsidR="007B3E4D" w:rsidRPr="00D54AA4" w:rsidRDefault="007B3E4D" w:rsidP="007B3E4D">
      <w:pPr>
        <w:jc w:val="right"/>
      </w:pPr>
      <w:r w:rsidRPr="00D54AA4">
        <w:t>_____________________________________</w:t>
      </w:r>
    </w:p>
    <w:p w:rsidR="007B3E4D" w:rsidRPr="00D54AA4" w:rsidRDefault="007B3E4D" w:rsidP="007B3E4D">
      <w:pPr>
        <w:jc w:val="right"/>
      </w:pPr>
      <w:r w:rsidRPr="00D54AA4">
        <w:t>_____________________________________</w:t>
      </w:r>
    </w:p>
    <w:p w:rsidR="007B3E4D" w:rsidRPr="00D54AA4" w:rsidRDefault="007B3E4D" w:rsidP="00165F7E">
      <w:pPr>
        <w:jc w:val="right"/>
      </w:pPr>
    </w:p>
    <w:p w:rsidR="001C492E" w:rsidRPr="00D54AA4" w:rsidRDefault="001C492E" w:rsidP="002D0367">
      <w:pPr>
        <w:jc w:val="center"/>
        <w:rPr>
          <w:b/>
          <w:sz w:val="28"/>
          <w:szCs w:val="28"/>
        </w:rPr>
      </w:pPr>
    </w:p>
    <w:p w:rsidR="00D42202" w:rsidRPr="00D54AA4" w:rsidRDefault="00D42202" w:rsidP="002D0367">
      <w:pPr>
        <w:jc w:val="center"/>
        <w:rPr>
          <w:b/>
          <w:sz w:val="28"/>
          <w:szCs w:val="28"/>
        </w:rPr>
      </w:pPr>
    </w:p>
    <w:p w:rsidR="00B437E8" w:rsidRPr="00D54AA4" w:rsidRDefault="00B437E8" w:rsidP="002D0367">
      <w:pPr>
        <w:jc w:val="center"/>
        <w:rPr>
          <w:b/>
          <w:sz w:val="28"/>
          <w:szCs w:val="28"/>
        </w:rPr>
      </w:pPr>
    </w:p>
    <w:p w:rsidR="00B437E8" w:rsidRPr="00D54AA4" w:rsidRDefault="00B437E8" w:rsidP="002D0367">
      <w:pPr>
        <w:jc w:val="center"/>
        <w:rPr>
          <w:b/>
          <w:sz w:val="28"/>
          <w:szCs w:val="28"/>
        </w:rPr>
      </w:pPr>
    </w:p>
    <w:p w:rsidR="00F11B7C" w:rsidRPr="00D54AA4" w:rsidRDefault="00F11B7C" w:rsidP="002D0367">
      <w:pPr>
        <w:jc w:val="center"/>
        <w:rPr>
          <w:b/>
          <w:sz w:val="28"/>
          <w:szCs w:val="28"/>
        </w:rPr>
      </w:pPr>
    </w:p>
    <w:p w:rsidR="00E53885" w:rsidRPr="00D54AA4" w:rsidRDefault="00E53885" w:rsidP="002D0367">
      <w:pPr>
        <w:jc w:val="center"/>
        <w:rPr>
          <w:b/>
          <w:sz w:val="28"/>
          <w:szCs w:val="28"/>
        </w:rPr>
      </w:pPr>
    </w:p>
    <w:p w:rsidR="00F11B7C" w:rsidRPr="00D54AA4" w:rsidRDefault="00F11B7C" w:rsidP="002D0367">
      <w:pPr>
        <w:jc w:val="center"/>
        <w:rPr>
          <w:b/>
          <w:sz w:val="28"/>
          <w:szCs w:val="28"/>
        </w:rPr>
      </w:pPr>
    </w:p>
    <w:p w:rsidR="001C492E" w:rsidRPr="00D54AA4" w:rsidRDefault="001C492E" w:rsidP="002D0367">
      <w:pPr>
        <w:jc w:val="center"/>
        <w:rPr>
          <w:b/>
          <w:caps/>
          <w:sz w:val="28"/>
          <w:szCs w:val="28"/>
        </w:rPr>
      </w:pPr>
      <w:r w:rsidRPr="00D54AA4">
        <w:rPr>
          <w:b/>
          <w:caps/>
          <w:sz w:val="28"/>
          <w:szCs w:val="28"/>
        </w:rPr>
        <w:t>правил</w:t>
      </w:r>
      <w:r w:rsidR="003E535A" w:rsidRPr="00D54AA4">
        <w:rPr>
          <w:b/>
          <w:caps/>
          <w:sz w:val="28"/>
          <w:szCs w:val="28"/>
        </w:rPr>
        <w:t>а</w:t>
      </w:r>
      <w:r w:rsidRPr="00D54AA4">
        <w:rPr>
          <w:b/>
          <w:caps/>
          <w:sz w:val="28"/>
          <w:szCs w:val="28"/>
        </w:rPr>
        <w:t xml:space="preserve"> землепользования и застройки </w:t>
      </w:r>
      <w:r w:rsidR="00455FA3" w:rsidRPr="00D54AA4">
        <w:rPr>
          <w:b/>
          <w:caps/>
          <w:sz w:val="28"/>
          <w:szCs w:val="28"/>
        </w:rPr>
        <w:t>НАДЕЖДИНСКОГО СЕЛЬСКОГО</w:t>
      </w:r>
      <w:r w:rsidR="003E535A" w:rsidRPr="00D54AA4">
        <w:rPr>
          <w:b/>
          <w:caps/>
          <w:sz w:val="28"/>
          <w:szCs w:val="28"/>
        </w:rPr>
        <w:t xml:space="preserve"> поселени</w:t>
      </w:r>
      <w:r w:rsidR="00455FA3" w:rsidRPr="00D54AA4">
        <w:rPr>
          <w:b/>
          <w:caps/>
          <w:sz w:val="28"/>
          <w:szCs w:val="28"/>
        </w:rPr>
        <w:t>Я ОМСКОГО МУНИЦИПАЛЬНОГО РАЙОНА</w:t>
      </w:r>
    </w:p>
    <w:p w:rsidR="001C492E" w:rsidRPr="00D54AA4" w:rsidRDefault="001C492E" w:rsidP="002D0367">
      <w:pPr>
        <w:jc w:val="center"/>
        <w:rPr>
          <w:caps/>
          <w:sz w:val="28"/>
          <w:szCs w:val="28"/>
        </w:rPr>
      </w:pPr>
    </w:p>
    <w:p w:rsidR="001C492E" w:rsidRPr="00D54AA4" w:rsidRDefault="001C492E" w:rsidP="002D0367">
      <w:pPr>
        <w:jc w:val="center"/>
        <w:rPr>
          <w:b/>
          <w:sz w:val="28"/>
          <w:szCs w:val="28"/>
        </w:rPr>
      </w:pPr>
    </w:p>
    <w:p w:rsidR="001C492E" w:rsidRPr="00D54AA4" w:rsidRDefault="001C492E" w:rsidP="002D0367">
      <w:pPr>
        <w:jc w:val="center"/>
        <w:rPr>
          <w:caps/>
          <w:sz w:val="28"/>
          <w:szCs w:val="28"/>
        </w:rPr>
      </w:pPr>
    </w:p>
    <w:p w:rsidR="001C492E" w:rsidRPr="00D54AA4" w:rsidRDefault="001C492E" w:rsidP="002D0367">
      <w:pPr>
        <w:jc w:val="center"/>
        <w:rPr>
          <w:caps/>
          <w:sz w:val="28"/>
          <w:szCs w:val="28"/>
        </w:rPr>
      </w:pPr>
    </w:p>
    <w:p w:rsidR="00D42202" w:rsidRPr="00D54AA4" w:rsidRDefault="002D0367" w:rsidP="00D42202">
      <w:pPr>
        <w:spacing w:line="300" w:lineRule="auto"/>
        <w:jc w:val="center"/>
        <w:rPr>
          <w:caps/>
          <w:sz w:val="28"/>
          <w:szCs w:val="28"/>
        </w:rPr>
      </w:pPr>
      <w:r w:rsidRPr="00D54AA4">
        <w:rPr>
          <w:caps/>
          <w:sz w:val="28"/>
          <w:szCs w:val="28"/>
        </w:rPr>
        <w:t xml:space="preserve">Часть I. «Порядок применения Правил и внесения </w:t>
      </w:r>
    </w:p>
    <w:p w:rsidR="002D0367" w:rsidRPr="00D54AA4" w:rsidRDefault="002D0367" w:rsidP="00D42202">
      <w:pPr>
        <w:spacing w:line="300" w:lineRule="auto"/>
        <w:jc w:val="center"/>
        <w:rPr>
          <w:caps/>
          <w:sz w:val="28"/>
          <w:szCs w:val="28"/>
        </w:rPr>
      </w:pPr>
      <w:r w:rsidRPr="00D54AA4">
        <w:rPr>
          <w:caps/>
          <w:sz w:val="28"/>
          <w:szCs w:val="28"/>
        </w:rPr>
        <w:t>в них изменений»</w:t>
      </w:r>
    </w:p>
    <w:p w:rsidR="00165F7E" w:rsidRPr="00D54AA4" w:rsidRDefault="00165F7E" w:rsidP="00D42202">
      <w:pPr>
        <w:spacing w:line="300" w:lineRule="auto"/>
        <w:jc w:val="center"/>
        <w:rPr>
          <w:caps/>
          <w:sz w:val="28"/>
          <w:szCs w:val="28"/>
        </w:rPr>
      </w:pPr>
    </w:p>
    <w:p w:rsidR="002D0367" w:rsidRPr="00D54AA4" w:rsidRDefault="002D0367" w:rsidP="00D42202">
      <w:pPr>
        <w:spacing w:line="300" w:lineRule="auto"/>
        <w:jc w:val="center"/>
        <w:rPr>
          <w:caps/>
          <w:sz w:val="28"/>
          <w:szCs w:val="28"/>
        </w:rPr>
      </w:pPr>
      <w:r w:rsidRPr="00D54AA4">
        <w:rPr>
          <w:caps/>
          <w:sz w:val="28"/>
          <w:szCs w:val="28"/>
        </w:rPr>
        <w:t>Часть II. «Карта градостроительного зонирования»</w:t>
      </w:r>
    </w:p>
    <w:p w:rsidR="00165F7E" w:rsidRPr="00D54AA4" w:rsidRDefault="00165F7E" w:rsidP="00D42202">
      <w:pPr>
        <w:spacing w:line="300" w:lineRule="auto"/>
        <w:jc w:val="center"/>
        <w:rPr>
          <w:caps/>
          <w:sz w:val="28"/>
          <w:szCs w:val="28"/>
        </w:rPr>
      </w:pPr>
    </w:p>
    <w:p w:rsidR="001C492E" w:rsidRPr="00D54AA4" w:rsidRDefault="002D0367" w:rsidP="00D42202">
      <w:pPr>
        <w:spacing w:line="300" w:lineRule="auto"/>
        <w:jc w:val="center"/>
        <w:rPr>
          <w:caps/>
          <w:sz w:val="28"/>
          <w:szCs w:val="28"/>
        </w:rPr>
      </w:pPr>
      <w:r w:rsidRPr="00D54AA4">
        <w:rPr>
          <w:caps/>
          <w:sz w:val="28"/>
          <w:szCs w:val="28"/>
        </w:rPr>
        <w:t>Часть III. «Градостроительные регламенты»</w:t>
      </w:r>
    </w:p>
    <w:p w:rsidR="002D0367" w:rsidRPr="00D54AA4" w:rsidRDefault="002D0367" w:rsidP="002D0367">
      <w:pPr>
        <w:rPr>
          <w:b/>
        </w:rPr>
      </w:pPr>
    </w:p>
    <w:p w:rsidR="002D0367" w:rsidRPr="00D54AA4" w:rsidRDefault="002D0367" w:rsidP="002D0367">
      <w:pPr>
        <w:rPr>
          <w:b/>
        </w:rPr>
      </w:pPr>
    </w:p>
    <w:p w:rsidR="002D0367" w:rsidRPr="00D54AA4" w:rsidRDefault="002D0367" w:rsidP="002D0367">
      <w:pPr>
        <w:rPr>
          <w:b/>
        </w:rPr>
      </w:pPr>
    </w:p>
    <w:p w:rsidR="001C492E" w:rsidRPr="00D54AA4" w:rsidRDefault="001C492E" w:rsidP="002D0367">
      <w:pPr>
        <w:rPr>
          <w:b/>
        </w:rPr>
      </w:pPr>
    </w:p>
    <w:p w:rsidR="00D42202" w:rsidRPr="00D54AA4" w:rsidRDefault="00D42202" w:rsidP="002D0367">
      <w:pPr>
        <w:rPr>
          <w:b/>
        </w:rPr>
      </w:pPr>
    </w:p>
    <w:p w:rsidR="00D42202" w:rsidRPr="00D54AA4" w:rsidRDefault="00D42202" w:rsidP="002D0367">
      <w:pPr>
        <w:rPr>
          <w:b/>
        </w:rPr>
      </w:pPr>
    </w:p>
    <w:p w:rsidR="00D42202" w:rsidRPr="00D54AA4" w:rsidRDefault="00D42202" w:rsidP="002D0367">
      <w:pPr>
        <w:rPr>
          <w:b/>
        </w:rPr>
      </w:pPr>
    </w:p>
    <w:p w:rsidR="00D42202" w:rsidRPr="00D54AA4" w:rsidRDefault="00D42202" w:rsidP="002D0367">
      <w:pPr>
        <w:rPr>
          <w:b/>
        </w:rPr>
      </w:pPr>
    </w:p>
    <w:p w:rsidR="00D42202" w:rsidRPr="00D54AA4" w:rsidRDefault="00D42202" w:rsidP="002D0367">
      <w:pPr>
        <w:rPr>
          <w:b/>
        </w:rPr>
      </w:pPr>
    </w:p>
    <w:p w:rsidR="00D42202" w:rsidRPr="00D54AA4" w:rsidRDefault="00D42202" w:rsidP="002D0367">
      <w:pPr>
        <w:rPr>
          <w:b/>
        </w:rPr>
      </w:pPr>
    </w:p>
    <w:p w:rsidR="00D42202" w:rsidRPr="00D54AA4" w:rsidRDefault="00D42202" w:rsidP="002D0367">
      <w:pPr>
        <w:rPr>
          <w:b/>
        </w:rPr>
      </w:pPr>
    </w:p>
    <w:p w:rsidR="001C492E" w:rsidRPr="00D54AA4" w:rsidRDefault="001C492E" w:rsidP="001C492E">
      <w:pPr>
        <w:pStyle w:val="affa"/>
        <w:ind w:left="5613"/>
        <w:rPr>
          <w:b/>
        </w:rPr>
      </w:pPr>
    </w:p>
    <w:p w:rsidR="001C492E" w:rsidRPr="00D54AA4" w:rsidRDefault="001C492E" w:rsidP="001C492E">
      <w:pPr>
        <w:pStyle w:val="affa"/>
        <w:ind w:left="5613"/>
        <w:rPr>
          <w:b/>
        </w:rPr>
      </w:pPr>
    </w:p>
    <w:p w:rsidR="001C492E" w:rsidRPr="00D54AA4" w:rsidRDefault="001C492E" w:rsidP="001C492E">
      <w:pPr>
        <w:pStyle w:val="affa"/>
        <w:ind w:left="5613"/>
        <w:rPr>
          <w:b/>
        </w:rPr>
      </w:pPr>
    </w:p>
    <w:p w:rsidR="001C492E" w:rsidRPr="00D54AA4" w:rsidRDefault="001C492E" w:rsidP="001C492E">
      <w:pPr>
        <w:pStyle w:val="affa"/>
        <w:ind w:left="5613"/>
        <w:rPr>
          <w:b/>
        </w:rPr>
      </w:pPr>
    </w:p>
    <w:p w:rsidR="001C492E" w:rsidRPr="00D54AA4" w:rsidRDefault="001C492E" w:rsidP="001C492E">
      <w:pPr>
        <w:pStyle w:val="affa"/>
        <w:ind w:left="5613"/>
        <w:rPr>
          <w:b/>
        </w:rPr>
      </w:pPr>
    </w:p>
    <w:p w:rsidR="001C492E" w:rsidRPr="00D54AA4" w:rsidRDefault="001C492E" w:rsidP="001C492E">
      <w:pPr>
        <w:pStyle w:val="affa"/>
        <w:rPr>
          <w:b/>
        </w:rPr>
      </w:pPr>
    </w:p>
    <w:p w:rsidR="001C492E" w:rsidRPr="00D54AA4" w:rsidRDefault="001C492E" w:rsidP="001C492E">
      <w:pPr>
        <w:pStyle w:val="affa"/>
        <w:ind w:left="5613"/>
        <w:rPr>
          <w:b/>
        </w:rPr>
      </w:pPr>
    </w:p>
    <w:p w:rsidR="001C492E" w:rsidRPr="00D54AA4" w:rsidRDefault="001C492E" w:rsidP="002D0367">
      <w:pPr>
        <w:jc w:val="center"/>
        <w:rPr>
          <w:b/>
          <w:caps/>
          <w:sz w:val="28"/>
          <w:szCs w:val="28"/>
        </w:rPr>
      </w:pPr>
      <w:r w:rsidRPr="00D54AA4">
        <w:rPr>
          <w:b/>
          <w:caps/>
          <w:sz w:val="28"/>
          <w:szCs w:val="28"/>
        </w:rPr>
        <w:t>Омск  20</w:t>
      </w:r>
      <w:r w:rsidR="00AE1BC0">
        <w:rPr>
          <w:b/>
          <w:caps/>
          <w:sz w:val="28"/>
          <w:szCs w:val="28"/>
        </w:rPr>
        <w:t>22</w:t>
      </w:r>
    </w:p>
    <w:p w:rsidR="001413A5" w:rsidRPr="00D54AA4" w:rsidRDefault="001413A5" w:rsidP="00D42202">
      <w:pPr>
        <w:pStyle w:val="afff5"/>
        <w:pageBreakBefore/>
        <w:spacing w:line="360" w:lineRule="auto"/>
        <w:jc w:val="center"/>
        <w:rPr>
          <w:color w:val="auto"/>
        </w:rPr>
      </w:pPr>
      <w:r w:rsidRPr="00D54AA4">
        <w:rPr>
          <w:color w:val="auto"/>
        </w:rPr>
        <w:lastRenderedPageBreak/>
        <w:t>Оглавление</w:t>
      </w:r>
    </w:p>
    <w:p w:rsidR="007815F0" w:rsidRPr="00D54AA4" w:rsidRDefault="007815F0">
      <w:pPr>
        <w:pStyle w:val="13"/>
        <w:tabs>
          <w:tab w:val="right" w:leader="dot" w:pos="9911"/>
        </w:tabs>
      </w:pPr>
      <w:r w:rsidRPr="00D54AA4">
        <w:t>ВВЕДЕНИЕ</w:t>
      </w:r>
      <w:r w:rsidRPr="00D54AA4">
        <w:rPr>
          <w:webHidden/>
        </w:rPr>
        <w:tab/>
      </w:r>
      <w:r w:rsidR="00FA1DFF">
        <w:rPr>
          <w:webHidden/>
        </w:rPr>
        <w:t>4</w:t>
      </w:r>
    </w:p>
    <w:p w:rsidR="00AB24F6" w:rsidRDefault="00D47950">
      <w:pPr>
        <w:pStyle w:val="13"/>
        <w:tabs>
          <w:tab w:val="right" w:leader="dot" w:pos="9911"/>
        </w:tabs>
        <w:rPr>
          <w:rFonts w:asciiTheme="minorHAnsi" w:eastAsiaTheme="minorEastAsia" w:hAnsiTheme="minorHAnsi" w:cstheme="minorBidi"/>
          <w:b w:val="0"/>
          <w:bCs w:val="0"/>
          <w:caps w:val="0"/>
          <w:noProof/>
          <w:sz w:val="22"/>
          <w:szCs w:val="22"/>
        </w:rPr>
      </w:pPr>
      <w:r w:rsidRPr="00D54AA4">
        <w:fldChar w:fldCharType="begin"/>
      </w:r>
      <w:r w:rsidR="001413A5" w:rsidRPr="00D54AA4">
        <w:instrText xml:space="preserve"> TOC \o "1-3" \h \z \u </w:instrText>
      </w:r>
      <w:r w:rsidRPr="00D54AA4">
        <w:fldChar w:fldCharType="separate"/>
      </w:r>
      <w:hyperlink w:anchor="_Toc95305465" w:history="1">
        <w:r w:rsidR="00AB24F6" w:rsidRPr="0084699D">
          <w:rPr>
            <w:rStyle w:val="afc"/>
            <w:noProof/>
          </w:rPr>
          <w:t>Часть I. Порядок применения Правил и внесения в них изменений</w:t>
        </w:r>
        <w:r w:rsidR="00AB24F6">
          <w:rPr>
            <w:noProof/>
            <w:webHidden/>
          </w:rPr>
          <w:tab/>
        </w:r>
        <w:r w:rsidR="00AB24F6">
          <w:rPr>
            <w:noProof/>
            <w:webHidden/>
          </w:rPr>
          <w:fldChar w:fldCharType="begin"/>
        </w:r>
        <w:r w:rsidR="00AB24F6">
          <w:rPr>
            <w:noProof/>
            <w:webHidden/>
          </w:rPr>
          <w:instrText xml:space="preserve"> PAGEREF _Toc95305465 \h </w:instrText>
        </w:r>
        <w:r w:rsidR="00AB24F6">
          <w:rPr>
            <w:noProof/>
            <w:webHidden/>
          </w:rPr>
        </w:r>
        <w:r w:rsidR="00AB24F6">
          <w:rPr>
            <w:noProof/>
            <w:webHidden/>
          </w:rPr>
          <w:fldChar w:fldCharType="separate"/>
        </w:r>
        <w:r w:rsidR="008C5EDD">
          <w:rPr>
            <w:noProof/>
            <w:webHidden/>
          </w:rPr>
          <w:t>6</w:t>
        </w:r>
        <w:r w:rsidR="00AB24F6">
          <w:rPr>
            <w:noProof/>
            <w:webHidden/>
          </w:rPr>
          <w:fldChar w:fldCharType="end"/>
        </w:r>
      </w:hyperlink>
    </w:p>
    <w:p w:rsidR="00AB24F6" w:rsidRDefault="00DF76E8">
      <w:pPr>
        <w:pStyle w:val="23"/>
        <w:rPr>
          <w:rFonts w:asciiTheme="minorHAnsi" w:eastAsiaTheme="minorEastAsia" w:hAnsiTheme="minorHAnsi" w:cstheme="minorBidi"/>
          <w:smallCaps w:val="0"/>
          <w:sz w:val="22"/>
          <w:szCs w:val="22"/>
        </w:rPr>
      </w:pPr>
      <w:hyperlink w:anchor="_Toc95305466" w:history="1">
        <w:r w:rsidR="00AB24F6" w:rsidRPr="0084699D">
          <w:rPr>
            <w:rStyle w:val="afc"/>
          </w:rPr>
          <w:t>Глава 1. Общие положения</w:t>
        </w:r>
        <w:r w:rsidR="00AB24F6">
          <w:rPr>
            <w:webHidden/>
          </w:rPr>
          <w:tab/>
        </w:r>
        <w:r w:rsidR="00AB24F6">
          <w:rPr>
            <w:webHidden/>
          </w:rPr>
          <w:fldChar w:fldCharType="begin"/>
        </w:r>
        <w:r w:rsidR="00AB24F6">
          <w:rPr>
            <w:webHidden/>
          </w:rPr>
          <w:instrText xml:space="preserve"> PAGEREF _Toc95305466 \h </w:instrText>
        </w:r>
        <w:r w:rsidR="00AB24F6">
          <w:rPr>
            <w:webHidden/>
          </w:rPr>
        </w:r>
        <w:r w:rsidR="00AB24F6">
          <w:rPr>
            <w:webHidden/>
          </w:rPr>
          <w:fldChar w:fldCharType="separate"/>
        </w:r>
        <w:r w:rsidR="008C5EDD">
          <w:rPr>
            <w:webHidden/>
          </w:rPr>
          <w:t>6</w:t>
        </w:r>
        <w:r w:rsidR="00AB24F6">
          <w:rPr>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467" w:history="1">
        <w:r w:rsidR="00AB24F6" w:rsidRPr="0084699D">
          <w:rPr>
            <w:rStyle w:val="afc"/>
            <w:noProof/>
          </w:rPr>
          <w:t>Статья 1.</w:t>
        </w:r>
        <w:r w:rsidR="00AB24F6">
          <w:rPr>
            <w:rFonts w:asciiTheme="minorHAnsi" w:eastAsiaTheme="minorEastAsia" w:hAnsiTheme="minorHAnsi" w:cstheme="minorBidi"/>
            <w:i w:val="0"/>
            <w:iCs w:val="0"/>
            <w:noProof/>
            <w:sz w:val="22"/>
            <w:szCs w:val="22"/>
          </w:rPr>
          <w:tab/>
        </w:r>
        <w:r w:rsidR="00AB24F6" w:rsidRPr="0084699D">
          <w:rPr>
            <w:rStyle w:val="afc"/>
            <w:noProof/>
          </w:rPr>
          <w:t>Термины и определения, используемые в Правилах</w:t>
        </w:r>
        <w:r w:rsidR="00AB24F6">
          <w:rPr>
            <w:noProof/>
            <w:webHidden/>
          </w:rPr>
          <w:tab/>
        </w:r>
        <w:r w:rsidR="00AB24F6">
          <w:rPr>
            <w:noProof/>
            <w:webHidden/>
          </w:rPr>
          <w:fldChar w:fldCharType="begin"/>
        </w:r>
        <w:r w:rsidR="00AB24F6">
          <w:rPr>
            <w:noProof/>
            <w:webHidden/>
          </w:rPr>
          <w:instrText xml:space="preserve"> PAGEREF _Toc95305467 \h </w:instrText>
        </w:r>
        <w:r w:rsidR="00AB24F6">
          <w:rPr>
            <w:noProof/>
            <w:webHidden/>
          </w:rPr>
        </w:r>
        <w:r w:rsidR="00AB24F6">
          <w:rPr>
            <w:noProof/>
            <w:webHidden/>
          </w:rPr>
          <w:fldChar w:fldCharType="separate"/>
        </w:r>
        <w:r w:rsidR="008C5EDD">
          <w:rPr>
            <w:noProof/>
            <w:webHidden/>
          </w:rPr>
          <w:t>6</w:t>
        </w:r>
        <w:r w:rsidR="00AB24F6">
          <w:rPr>
            <w:noProof/>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468" w:history="1">
        <w:r w:rsidR="00AB24F6" w:rsidRPr="0084699D">
          <w:rPr>
            <w:rStyle w:val="afc"/>
            <w:noProof/>
          </w:rPr>
          <w:t>Статья 2.</w:t>
        </w:r>
        <w:r w:rsidR="00AB24F6">
          <w:rPr>
            <w:rFonts w:asciiTheme="minorHAnsi" w:eastAsiaTheme="minorEastAsia" w:hAnsiTheme="minorHAnsi" w:cstheme="minorBidi"/>
            <w:i w:val="0"/>
            <w:iCs w:val="0"/>
            <w:noProof/>
            <w:sz w:val="22"/>
            <w:szCs w:val="22"/>
          </w:rPr>
          <w:tab/>
        </w:r>
        <w:r w:rsidR="00AB24F6" w:rsidRPr="0084699D">
          <w:rPr>
            <w:rStyle w:val="afc"/>
            <w:noProof/>
          </w:rPr>
          <w:t>Состав правил землепользования и застройки и сфера их применения</w:t>
        </w:r>
        <w:r w:rsidR="00AB24F6">
          <w:rPr>
            <w:noProof/>
            <w:webHidden/>
          </w:rPr>
          <w:tab/>
        </w:r>
        <w:r w:rsidR="00AB24F6">
          <w:rPr>
            <w:noProof/>
            <w:webHidden/>
          </w:rPr>
          <w:fldChar w:fldCharType="begin"/>
        </w:r>
        <w:r w:rsidR="00AB24F6">
          <w:rPr>
            <w:noProof/>
            <w:webHidden/>
          </w:rPr>
          <w:instrText xml:space="preserve"> PAGEREF _Toc95305468 \h </w:instrText>
        </w:r>
        <w:r w:rsidR="00AB24F6">
          <w:rPr>
            <w:noProof/>
            <w:webHidden/>
          </w:rPr>
        </w:r>
        <w:r w:rsidR="00AB24F6">
          <w:rPr>
            <w:noProof/>
            <w:webHidden/>
          </w:rPr>
          <w:fldChar w:fldCharType="separate"/>
        </w:r>
        <w:r w:rsidR="008C5EDD">
          <w:rPr>
            <w:noProof/>
            <w:webHidden/>
          </w:rPr>
          <w:t>10</w:t>
        </w:r>
        <w:r w:rsidR="00AB24F6">
          <w:rPr>
            <w:noProof/>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469" w:history="1">
        <w:r w:rsidR="00AB24F6" w:rsidRPr="0084699D">
          <w:rPr>
            <w:rStyle w:val="afc"/>
            <w:noProof/>
          </w:rPr>
          <w:t>Статья 3.</w:t>
        </w:r>
        <w:r w:rsidR="00AB24F6">
          <w:rPr>
            <w:rFonts w:asciiTheme="minorHAnsi" w:eastAsiaTheme="minorEastAsia" w:hAnsiTheme="minorHAnsi" w:cstheme="minorBidi"/>
            <w:i w:val="0"/>
            <w:iCs w:val="0"/>
            <w:noProof/>
            <w:sz w:val="22"/>
            <w:szCs w:val="22"/>
          </w:rPr>
          <w:tab/>
        </w:r>
        <w:r w:rsidR="00AB24F6" w:rsidRPr="0084699D">
          <w:rPr>
            <w:rStyle w:val="afc"/>
            <w:noProof/>
          </w:rPr>
          <w:t>Полномочия органов местного самоуправления Надеждинского сельского поселения по регулированию землепользования и застройки</w:t>
        </w:r>
        <w:r w:rsidR="00AB24F6">
          <w:rPr>
            <w:noProof/>
            <w:webHidden/>
          </w:rPr>
          <w:tab/>
        </w:r>
        <w:r w:rsidR="00AB24F6">
          <w:rPr>
            <w:noProof/>
            <w:webHidden/>
          </w:rPr>
          <w:fldChar w:fldCharType="begin"/>
        </w:r>
        <w:r w:rsidR="00AB24F6">
          <w:rPr>
            <w:noProof/>
            <w:webHidden/>
          </w:rPr>
          <w:instrText xml:space="preserve"> PAGEREF _Toc95305469 \h </w:instrText>
        </w:r>
        <w:r w:rsidR="00AB24F6">
          <w:rPr>
            <w:noProof/>
            <w:webHidden/>
          </w:rPr>
        </w:r>
        <w:r w:rsidR="00AB24F6">
          <w:rPr>
            <w:noProof/>
            <w:webHidden/>
          </w:rPr>
          <w:fldChar w:fldCharType="separate"/>
        </w:r>
        <w:r w:rsidR="008C5EDD">
          <w:rPr>
            <w:noProof/>
            <w:webHidden/>
          </w:rPr>
          <w:t>11</w:t>
        </w:r>
        <w:r w:rsidR="00AB24F6">
          <w:rPr>
            <w:noProof/>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470" w:history="1">
        <w:r w:rsidR="00AB24F6" w:rsidRPr="0084699D">
          <w:rPr>
            <w:rStyle w:val="afc"/>
            <w:noProof/>
          </w:rPr>
          <w:t>Статья 4.</w:t>
        </w:r>
        <w:r w:rsidR="00AB24F6">
          <w:rPr>
            <w:rFonts w:asciiTheme="minorHAnsi" w:eastAsiaTheme="minorEastAsia" w:hAnsiTheme="minorHAnsi" w:cstheme="minorBidi"/>
            <w:i w:val="0"/>
            <w:iCs w:val="0"/>
            <w:noProof/>
            <w:sz w:val="22"/>
            <w:szCs w:val="22"/>
          </w:rPr>
          <w:tab/>
        </w:r>
        <w:r w:rsidR="00AB24F6" w:rsidRPr="0084699D">
          <w:rPr>
            <w:rStyle w:val="afc"/>
            <w:noProof/>
          </w:rPr>
          <w:t>Комиссия по подготовке проекта Правил землепользования и застройки</w:t>
        </w:r>
        <w:r w:rsidR="00AB24F6">
          <w:rPr>
            <w:noProof/>
            <w:webHidden/>
          </w:rPr>
          <w:tab/>
        </w:r>
        <w:r w:rsidR="00AB24F6">
          <w:rPr>
            <w:noProof/>
            <w:webHidden/>
          </w:rPr>
          <w:fldChar w:fldCharType="begin"/>
        </w:r>
        <w:r w:rsidR="00AB24F6">
          <w:rPr>
            <w:noProof/>
            <w:webHidden/>
          </w:rPr>
          <w:instrText xml:space="preserve"> PAGEREF _Toc95305470 \h </w:instrText>
        </w:r>
        <w:r w:rsidR="00AB24F6">
          <w:rPr>
            <w:noProof/>
            <w:webHidden/>
          </w:rPr>
        </w:r>
        <w:r w:rsidR="00AB24F6">
          <w:rPr>
            <w:noProof/>
            <w:webHidden/>
          </w:rPr>
          <w:fldChar w:fldCharType="separate"/>
        </w:r>
        <w:r w:rsidR="008C5EDD">
          <w:rPr>
            <w:noProof/>
            <w:webHidden/>
          </w:rPr>
          <w:t>12</w:t>
        </w:r>
        <w:r w:rsidR="00AB24F6">
          <w:rPr>
            <w:noProof/>
            <w:webHidden/>
          </w:rPr>
          <w:fldChar w:fldCharType="end"/>
        </w:r>
      </w:hyperlink>
    </w:p>
    <w:p w:rsidR="00AB24F6" w:rsidRDefault="00DF76E8">
      <w:pPr>
        <w:pStyle w:val="23"/>
        <w:rPr>
          <w:rFonts w:asciiTheme="minorHAnsi" w:eastAsiaTheme="minorEastAsia" w:hAnsiTheme="minorHAnsi" w:cstheme="minorBidi"/>
          <w:smallCaps w:val="0"/>
          <w:sz w:val="22"/>
          <w:szCs w:val="22"/>
        </w:rPr>
      </w:pPr>
      <w:hyperlink w:anchor="_Toc95305471" w:history="1">
        <w:r w:rsidR="00AB24F6" w:rsidRPr="0084699D">
          <w:rPr>
            <w:rStyle w:val="afc"/>
          </w:rPr>
          <w:t>Глава 2. Особенности применения Правил в части градостроительных регламентов</w:t>
        </w:r>
        <w:r w:rsidR="00AB24F6">
          <w:rPr>
            <w:webHidden/>
          </w:rPr>
          <w:tab/>
        </w:r>
        <w:r w:rsidR="00AB24F6">
          <w:rPr>
            <w:webHidden/>
          </w:rPr>
          <w:fldChar w:fldCharType="begin"/>
        </w:r>
        <w:r w:rsidR="00AB24F6">
          <w:rPr>
            <w:webHidden/>
          </w:rPr>
          <w:instrText xml:space="preserve"> PAGEREF _Toc95305471 \h </w:instrText>
        </w:r>
        <w:r w:rsidR="00AB24F6">
          <w:rPr>
            <w:webHidden/>
          </w:rPr>
        </w:r>
        <w:r w:rsidR="00AB24F6">
          <w:rPr>
            <w:webHidden/>
          </w:rPr>
          <w:fldChar w:fldCharType="separate"/>
        </w:r>
        <w:r w:rsidR="008C5EDD">
          <w:rPr>
            <w:webHidden/>
          </w:rPr>
          <w:t>13</w:t>
        </w:r>
        <w:r w:rsidR="00AB24F6">
          <w:rPr>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472" w:history="1">
        <w:r w:rsidR="00AB24F6" w:rsidRPr="0084699D">
          <w:rPr>
            <w:rStyle w:val="afc"/>
            <w:noProof/>
          </w:rPr>
          <w:t>Статья 5.</w:t>
        </w:r>
        <w:r w:rsidR="00AB24F6">
          <w:rPr>
            <w:rFonts w:asciiTheme="minorHAnsi" w:eastAsiaTheme="minorEastAsia" w:hAnsiTheme="minorHAnsi" w:cstheme="minorBidi"/>
            <w:i w:val="0"/>
            <w:iCs w:val="0"/>
            <w:noProof/>
            <w:sz w:val="22"/>
            <w:szCs w:val="22"/>
          </w:rPr>
          <w:tab/>
        </w:r>
        <w:r w:rsidR="00AB24F6" w:rsidRPr="0084699D">
          <w:rPr>
            <w:rStyle w:val="afc"/>
            <w:noProof/>
          </w:rPr>
          <w:t>Градостроительные регламенты и их применение</w:t>
        </w:r>
        <w:r w:rsidR="00AB24F6">
          <w:rPr>
            <w:noProof/>
            <w:webHidden/>
          </w:rPr>
          <w:tab/>
        </w:r>
        <w:r w:rsidR="00AB24F6">
          <w:rPr>
            <w:noProof/>
            <w:webHidden/>
          </w:rPr>
          <w:fldChar w:fldCharType="begin"/>
        </w:r>
        <w:r w:rsidR="00AB24F6">
          <w:rPr>
            <w:noProof/>
            <w:webHidden/>
          </w:rPr>
          <w:instrText xml:space="preserve"> PAGEREF _Toc95305472 \h </w:instrText>
        </w:r>
        <w:r w:rsidR="00AB24F6">
          <w:rPr>
            <w:noProof/>
            <w:webHidden/>
          </w:rPr>
        </w:r>
        <w:r w:rsidR="00AB24F6">
          <w:rPr>
            <w:noProof/>
            <w:webHidden/>
          </w:rPr>
          <w:fldChar w:fldCharType="separate"/>
        </w:r>
        <w:r w:rsidR="008C5EDD">
          <w:rPr>
            <w:noProof/>
            <w:webHidden/>
          </w:rPr>
          <w:t>13</w:t>
        </w:r>
        <w:r w:rsidR="00AB24F6">
          <w:rPr>
            <w:noProof/>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473" w:history="1">
        <w:r w:rsidR="00AB24F6" w:rsidRPr="0084699D">
          <w:rPr>
            <w:rStyle w:val="afc"/>
            <w:rFonts w:eastAsia="SimSun"/>
            <w:noProof/>
          </w:rPr>
          <w:t>Статья 6.</w:t>
        </w:r>
        <w:r w:rsidR="00AB24F6">
          <w:rPr>
            <w:rFonts w:asciiTheme="minorHAnsi" w:eastAsiaTheme="minorEastAsia" w:hAnsiTheme="minorHAnsi" w:cstheme="minorBidi"/>
            <w:i w:val="0"/>
            <w:iCs w:val="0"/>
            <w:noProof/>
            <w:sz w:val="22"/>
            <w:szCs w:val="22"/>
          </w:rPr>
          <w:tab/>
        </w:r>
        <w:r w:rsidR="00AB24F6" w:rsidRPr="0084699D">
          <w:rPr>
            <w:rStyle w:val="afc"/>
            <w:rFonts w:eastAsia="SimSun"/>
            <w:noProof/>
          </w:rPr>
          <w:t>Права использования земельных участков и объектов капитального строительства, не соответствующих установленному градостроительному регламенту</w:t>
        </w:r>
        <w:r w:rsidR="00AB24F6">
          <w:rPr>
            <w:noProof/>
            <w:webHidden/>
          </w:rPr>
          <w:tab/>
        </w:r>
        <w:r w:rsidR="00AB24F6">
          <w:rPr>
            <w:noProof/>
            <w:webHidden/>
          </w:rPr>
          <w:fldChar w:fldCharType="begin"/>
        </w:r>
        <w:r w:rsidR="00AB24F6">
          <w:rPr>
            <w:noProof/>
            <w:webHidden/>
          </w:rPr>
          <w:instrText xml:space="preserve"> PAGEREF _Toc95305473 \h </w:instrText>
        </w:r>
        <w:r w:rsidR="00AB24F6">
          <w:rPr>
            <w:noProof/>
            <w:webHidden/>
          </w:rPr>
        </w:r>
        <w:r w:rsidR="00AB24F6">
          <w:rPr>
            <w:noProof/>
            <w:webHidden/>
          </w:rPr>
          <w:fldChar w:fldCharType="separate"/>
        </w:r>
        <w:r w:rsidR="008C5EDD">
          <w:rPr>
            <w:noProof/>
            <w:webHidden/>
          </w:rPr>
          <w:t>15</w:t>
        </w:r>
        <w:r w:rsidR="00AB24F6">
          <w:rPr>
            <w:noProof/>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474" w:history="1">
        <w:r w:rsidR="00AB24F6" w:rsidRPr="0084699D">
          <w:rPr>
            <w:rStyle w:val="afc"/>
            <w:noProof/>
          </w:rPr>
          <w:t>Статья 7.</w:t>
        </w:r>
        <w:r w:rsidR="00AB24F6">
          <w:rPr>
            <w:rFonts w:asciiTheme="minorHAnsi" w:eastAsiaTheme="minorEastAsia" w:hAnsiTheme="minorHAnsi" w:cstheme="minorBidi"/>
            <w:i w:val="0"/>
            <w:iCs w:val="0"/>
            <w:noProof/>
            <w:sz w:val="22"/>
            <w:szCs w:val="22"/>
          </w:rPr>
          <w:tab/>
        </w:r>
        <w:r w:rsidR="00AB24F6" w:rsidRPr="0084699D">
          <w:rPr>
            <w:rStyle w:val="afc"/>
            <w:noProof/>
          </w:rPr>
          <w:t>Изменение видов разрешенного использования земельных участков и объектов капитального строительства</w:t>
        </w:r>
        <w:r w:rsidR="00AB24F6">
          <w:rPr>
            <w:noProof/>
            <w:webHidden/>
          </w:rPr>
          <w:tab/>
        </w:r>
        <w:r w:rsidR="00AB24F6">
          <w:rPr>
            <w:noProof/>
            <w:webHidden/>
          </w:rPr>
          <w:fldChar w:fldCharType="begin"/>
        </w:r>
        <w:r w:rsidR="00AB24F6">
          <w:rPr>
            <w:noProof/>
            <w:webHidden/>
          </w:rPr>
          <w:instrText xml:space="preserve"> PAGEREF _Toc95305474 \h </w:instrText>
        </w:r>
        <w:r w:rsidR="00AB24F6">
          <w:rPr>
            <w:noProof/>
            <w:webHidden/>
          </w:rPr>
        </w:r>
        <w:r w:rsidR="00AB24F6">
          <w:rPr>
            <w:noProof/>
            <w:webHidden/>
          </w:rPr>
          <w:fldChar w:fldCharType="separate"/>
        </w:r>
        <w:r w:rsidR="008C5EDD">
          <w:rPr>
            <w:noProof/>
            <w:webHidden/>
          </w:rPr>
          <w:t>16</w:t>
        </w:r>
        <w:r w:rsidR="00AB24F6">
          <w:rPr>
            <w:noProof/>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475" w:history="1">
        <w:r w:rsidR="00AB24F6" w:rsidRPr="0084699D">
          <w:rPr>
            <w:rStyle w:val="afc"/>
            <w:noProof/>
          </w:rPr>
          <w:t>Статья 8.</w:t>
        </w:r>
        <w:r w:rsidR="00AB24F6">
          <w:rPr>
            <w:rFonts w:asciiTheme="minorHAnsi" w:eastAsiaTheme="minorEastAsia" w:hAnsiTheme="minorHAnsi" w:cstheme="minorBidi"/>
            <w:i w:val="0"/>
            <w:iCs w:val="0"/>
            <w:noProof/>
            <w:sz w:val="22"/>
            <w:szCs w:val="22"/>
          </w:rPr>
          <w:tab/>
        </w:r>
        <w:r w:rsidR="00AB24F6" w:rsidRPr="0084699D">
          <w:rPr>
            <w:rStyle w:val="afc"/>
            <w:noProof/>
          </w:rPr>
          <w:t>Порядок предоставления разрешения на условно разрешенный вид использования земельного участка или объекта капитального строительства</w:t>
        </w:r>
        <w:r w:rsidR="00AB24F6">
          <w:rPr>
            <w:noProof/>
            <w:webHidden/>
          </w:rPr>
          <w:tab/>
        </w:r>
        <w:r w:rsidR="00AB24F6">
          <w:rPr>
            <w:noProof/>
            <w:webHidden/>
          </w:rPr>
          <w:fldChar w:fldCharType="begin"/>
        </w:r>
        <w:r w:rsidR="00AB24F6">
          <w:rPr>
            <w:noProof/>
            <w:webHidden/>
          </w:rPr>
          <w:instrText xml:space="preserve"> PAGEREF _Toc95305475 \h </w:instrText>
        </w:r>
        <w:r w:rsidR="00AB24F6">
          <w:rPr>
            <w:noProof/>
            <w:webHidden/>
          </w:rPr>
        </w:r>
        <w:r w:rsidR="00AB24F6">
          <w:rPr>
            <w:noProof/>
            <w:webHidden/>
          </w:rPr>
          <w:fldChar w:fldCharType="separate"/>
        </w:r>
        <w:r w:rsidR="008C5EDD">
          <w:rPr>
            <w:noProof/>
            <w:webHidden/>
          </w:rPr>
          <w:t>16</w:t>
        </w:r>
        <w:r w:rsidR="00AB24F6">
          <w:rPr>
            <w:noProof/>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476" w:history="1">
        <w:r w:rsidR="00AB24F6" w:rsidRPr="0084699D">
          <w:rPr>
            <w:rStyle w:val="afc"/>
            <w:noProof/>
          </w:rPr>
          <w:t>Статья 9.</w:t>
        </w:r>
        <w:r w:rsidR="00AB24F6">
          <w:rPr>
            <w:rFonts w:asciiTheme="minorHAnsi" w:eastAsiaTheme="minorEastAsia" w:hAnsiTheme="minorHAnsi" w:cstheme="minorBidi"/>
            <w:i w:val="0"/>
            <w:iCs w:val="0"/>
            <w:noProof/>
            <w:sz w:val="22"/>
            <w:szCs w:val="22"/>
          </w:rPr>
          <w:tab/>
        </w:r>
        <w:r w:rsidR="00AB24F6" w:rsidRPr="0084699D">
          <w:rPr>
            <w:rStyle w:val="afc"/>
            <w:noProof/>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AB24F6">
          <w:rPr>
            <w:noProof/>
            <w:webHidden/>
          </w:rPr>
          <w:tab/>
        </w:r>
        <w:r w:rsidR="00AB24F6">
          <w:rPr>
            <w:noProof/>
            <w:webHidden/>
          </w:rPr>
          <w:fldChar w:fldCharType="begin"/>
        </w:r>
        <w:r w:rsidR="00AB24F6">
          <w:rPr>
            <w:noProof/>
            <w:webHidden/>
          </w:rPr>
          <w:instrText xml:space="preserve"> PAGEREF _Toc95305476 \h </w:instrText>
        </w:r>
        <w:r w:rsidR="00AB24F6">
          <w:rPr>
            <w:noProof/>
            <w:webHidden/>
          </w:rPr>
        </w:r>
        <w:r w:rsidR="00AB24F6">
          <w:rPr>
            <w:noProof/>
            <w:webHidden/>
          </w:rPr>
          <w:fldChar w:fldCharType="separate"/>
        </w:r>
        <w:r w:rsidR="008C5EDD">
          <w:rPr>
            <w:noProof/>
            <w:webHidden/>
          </w:rPr>
          <w:t>18</w:t>
        </w:r>
        <w:r w:rsidR="00AB24F6">
          <w:rPr>
            <w:noProof/>
            <w:webHidden/>
          </w:rPr>
          <w:fldChar w:fldCharType="end"/>
        </w:r>
      </w:hyperlink>
    </w:p>
    <w:p w:rsidR="00AB24F6" w:rsidRDefault="00DF76E8">
      <w:pPr>
        <w:pStyle w:val="23"/>
        <w:rPr>
          <w:rFonts w:asciiTheme="minorHAnsi" w:eastAsiaTheme="minorEastAsia" w:hAnsiTheme="minorHAnsi" w:cstheme="minorBidi"/>
          <w:smallCaps w:val="0"/>
          <w:sz w:val="22"/>
          <w:szCs w:val="22"/>
        </w:rPr>
      </w:pPr>
      <w:hyperlink w:anchor="_Toc95305477" w:history="1">
        <w:r w:rsidR="00AB24F6" w:rsidRPr="0084699D">
          <w:rPr>
            <w:rStyle w:val="afc"/>
          </w:rPr>
          <w:t>Глава 3. Документация по планировке территории</w:t>
        </w:r>
        <w:r w:rsidR="00AB24F6">
          <w:rPr>
            <w:webHidden/>
          </w:rPr>
          <w:tab/>
        </w:r>
        <w:r w:rsidR="00AB24F6">
          <w:rPr>
            <w:webHidden/>
          </w:rPr>
          <w:fldChar w:fldCharType="begin"/>
        </w:r>
        <w:r w:rsidR="00AB24F6">
          <w:rPr>
            <w:webHidden/>
          </w:rPr>
          <w:instrText xml:space="preserve"> PAGEREF _Toc95305477 \h </w:instrText>
        </w:r>
        <w:r w:rsidR="00AB24F6">
          <w:rPr>
            <w:webHidden/>
          </w:rPr>
        </w:r>
        <w:r w:rsidR="00AB24F6">
          <w:rPr>
            <w:webHidden/>
          </w:rPr>
          <w:fldChar w:fldCharType="separate"/>
        </w:r>
        <w:r w:rsidR="008C5EDD">
          <w:rPr>
            <w:webHidden/>
          </w:rPr>
          <w:t>19</w:t>
        </w:r>
        <w:r w:rsidR="00AB24F6">
          <w:rPr>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478" w:history="1">
        <w:r w:rsidR="00AB24F6" w:rsidRPr="0084699D">
          <w:rPr>
            <w:rStyle w:val="afc"/>
            <w:noProof/>
          </w:rPr>
          <w:t>Статья 10.</w:t>
        </w:r>
        <w:r w:rsidR="00AB24F6">
          <w:rPr>
            <w:rFonts w:asciiTheme="minorHAnsi" w:eastAsiaTheme="minorEastAsia" w:hAnsiTheme="minorHAnsi" w:cstheme="minorBidi"/>
            <w:i w:val="0"/>
            <w:iCs w:val="0"/>
            <w:noProof/>
            <w:sz w:val="22"/>
            <w:szCs w:val="22"/>
          </w:rPr>
          <w:tab/>
        </w:r>
        <w:r w:rsidR="00AB24F6" w:rsidRPr="0084699D">
          <w:rPr>
            <w:rStyle w:val="afc"/>
            <w:noProof/>
          </w:rPr>
          <w:t>Виды документации по планировке территории</w:t>
        </w:r>
        <w:r w:rsidR="00AB24F6">
          <w:rPr>
            <w:noProof/>
            <w:webHidden/>
          </w:rPr>
          <w:tab/>
        </w:r>
        <w:r w:rsidR="00AB24F6">
          <w:rPr>
            <w:noProof/>
            <w:webHidden/>
          </w:rPr>
          <w:fldChar w:fldCharType="begin"/>
        </w:r>
        <w:r w:rsidR="00AB24F6">
          <w:rPr>
            <w:noProof/>
            <w:webHidden/>
          </w:rPr>
          <w:instrText xml:space="preserve"> PAGEREF _Toc95305478 \h </w:instrText>
        </w:r>
        <w:r w:rsidR="00AB24F6">
          <w:rPr>
            <w:noProof/>
            <w:webHidden/>
          </w:rPr>
        </w:r>
        <w:r w:rsidR="00AB24F6">
          <w:rPr>
            <w:noProof/>
            <w:webHidden/>
          </w:rPr>
          <w:fldChar w:fldCharType="separate"/>
        </w:r>
        <w:r w:rsidR="008C5EDD">
          <w:rPr>
            <w:noProof/>
            <w:webHidden/>
          </w:rPr>
          <w:t>19</w:t>
        </w:r>
        <w:r w:rsidR="00AB24F6">
          <w:rPr>
            <w:noProof/>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479" w:history="1">
        <w:r w:rsidR="00AB24F6" w:rsidRPr="0084699D">
          <w:rPr>
            <w:rStyle w:val="afc"/>
            <w:noProof/>
          </w:rPr>
          <w:t>Статья 11.</w:t>
        </w:r>
        <w:r w:rsidR="00AB24F6">
          <w:rPr>
            <w:rFonts w:asciiTheme="minorHAnsi" w:eastAsiaTheme="minorEastAsia" w:hAnsiTheme="minorHAnsi" w:cstheme="minorBidi"/>
            <w:i w:val="0"/>
            <w:iCs w:val="0"/>
            <w:noProof/>
            <w:sz w:val="22"/>
            <w:szCs w:val="22"/>
          </w:rPr>
          <w:tab/>
        </w:r>
        <w:r w:rsidR="00AB24F6" w:rsidRPr="0084699D">
          <w:rPr>
            <w:rStyle w:val="afc"/>
            <w:noProof/>
          </w:rPr>
          <w:t>Порядок подготовки проектов планировки территории и проектов межевания территории органом местного самоуправления Надеждинского сельского поселения</w:t>
        </w:r>
        <w:r w:rsidR="00AB24F6">
          <w:rPr>
            <w:noProof/>
            <w:webHidden/>
          </w:rPr>
          <w:tab/>
        </w:r>
        <w:r w:rsidR="00AB24F6">
          <w:rPr>
            <w:noProof/>
            <w:webHidden/>
          </w:rPr>
          <w:fldChar w:fldCharType="begin"/>
        </w:r>
        <w:r w:rsidR="00AB24F6">
          <w:rPr>
            <w:noProof/>
            <w:webHidden/>
          </w:rPr>
          <w:instrText xml:space="preserve"> PAGEREF _Toc95305479 \h </w:instrText>
        </w:r>
        <w:r w:rsidR="00AB24F6">
          <w:rPr>
            <w:noProof/>
            <w:webHidden/>
          </w:rPr>
        </w:r>
        <w:r w:rsidR="00AB24F6">
          <w:rPr>
            <w:noProof/>
            <w:webHidden/>
          </w:rPr>
          <w:fldChar w:fldCharType="separate"/>
        </w:r>
        <w:r w:rsidR="008C5EDD">
          <w:rPr>
            <w:noProof/>
            <w:webHidden/>
          </w:rPr>
          <w:t>21</w:t>
        </w:r>
        <w:r w:rsidR="00AB24F6">
          <w:rPr>
            <w:noProof/>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480" w:history="1">
        <w:r w:rsidR="00AB24F6" w:rsidRPr="0084699D">
          <w:rPr>
            <w:rStyle w:val="afc"/>
            <w:noProof/>
          </w:rPr>
          <w:t>Статья 12.</w:t>
        </w:r>
        <w:r w:rsidR="00AB24F6">
          <w:rPr>
            <w:rFonts w:asciiTheme="minorHAnsi" w:eastAsiaTheme="minorEastAsia" w:hAnsiTheme="minorHAnsi" w:cstheme="minorBidi"/>
            <w:i w:val="0"/>
            <w:iCs w:val="0"/>
            <w:noProof/>
            <w:sz w:val="22"/>
            <w:szCs w:val="22"/>
          </w:rPr>
          <w:tab/>
        </w:r>
        <w:r w:rsidR="00AB24F6" w:rsidRPr="0084699D">
          <w:rPr>
            <w:rStyle w:val="afc"/>
            <w:noProof/>
          </w:rPr>
          <w:t>Порядок подготовки проектов планировки территории и проектов межевания территории иными лицами</w:t>
        </w:r>
        <w:r w:rsidR="00AB24F6">
          <w:rPr>
            <w:noProof/>
            <w:webHidden/>
          </w:rPr>
          <w:tab/>
        </w:r>
        <w:r w:rsidR="00AB24F6">
          <w:rPr>
            <w:noProof/>
            <w:webHidden/>
          </w:rPr>
          <w:fldChar w:fldCharType="begin"/>
        </w:r>
        <w:r w:rsidR="00AB24F6">
          <w:rPr>
            <w:noProof/>
            <w:webHidden/>
          </w:rPr>
          <w:instrText xml:space="preserve"> PAGEREF _Toc95305480 \h </w:instrText>
        </w:r>
        <w:r w:rsidR="00AB24F6">
          <w:rPr>
            <w:noProof/>
            <w:webHidden/>
          </w:rPr>
        </w:r>
        <w:r w:rsidR="00AB24F6">
          <w:rPr>
            <w:noProof/>
            <w:webHidden/>
          </w:rPr>
          <w:fldChar w:fldCharType="separate"/>
        </w:r>
        <w:r w:rsidR="008C5EDD">
          <w:rPr>
            <w:noProof/>
            <w:webHidden/>
          </w:rPr>
          <w:t>23</w:t>
        </w:r>
        <w:r w:rsidR="00AB24F6">
          <w:rPr>
            <w:noProof/>
            <w:webHidden/>
          </w:rPr>
          <w:fldChar w:fldCharType="end"/>
        </w:r>
      </w:hyperlink>
    </w:p>
    <w:p w:rsidR="00AB24F6" w:rsidRDefault="00DF76E8">
      <w:pPr>
        <w:pStyle w:val="23"/>
        <w:rPr>
          <w:rFonts w:asciiTheme="minorHAnsi" w:eastAsiaTheme="minorEastAsia" w:hAnsiTheme="minorHAnsi" w:cstheme="minorBidi"/>
          <w:smallCaps w:val="0"/>
          <w:sz w:val="22"/>
          <w:szCs w:val="22"/>
        </w:rPr>
      </w:pPr>
      <w:hyperlink w:anchor="_Toc95305481" w:history="1">
        <w:r w:rsidR="00AB24F6" w:rsidRPr="0084699D">
          <w:rPr>
            <w:rStyle w:val="afc"/>
          </w:rPr>
          <w:t>ГЛАВА 4. ОБЩЕСТВЕННЫЕ ОБСУЖДЕНИЯ ИЛИ ПУБЛИЧНЫЕ СЛУШАНИЯ ПО ВОПРОСАМ ЗЕМЛЕПОЛЬЗОВАНИЯ И ЗАСТРОЙКИ</w:t>
        </w:r>
        <w:r w:rsidR="00AB24F6">
          <w:rPr>
            <w:webHidden/>
          </w:rPr>
          <w:tab/>
        </w:r>
        <w:r w:rsidR="00AB24F6">
          <w:rPr>
            <w:webHidden/>
          </w:rPr>
          <w:fldChar w:fldCharType="begin"/>
        </w:r>
        <w:r w:rsidR="00AB24F6">
          <w:rPr>
            <w:webHidden/>
          </w:rPr>
          <w:instrText xml:space="preserve"> PAGEREF _Toc95305481 \h </w:instrText>
        </w:r>
        <w:r w:rsidR="00AB24F6">
          <w:rPr>
            <w:webHidden/>
          </w:rPr>
        </w:r>
        <w:r w:rsidR="00AB24F6">
          <w:rPr>
            <w:webHidden/>
          </w:rPr>
          <w:fldChar w:fldCharType="separate"/>
        </w:r>
        <w:r w:rsidR="008C5EDD">
          <w:rPr>
            <w:webHidden/>
          </w:rPr>
          <w:t>24</w:t>
        </w:r>
        <w:r w:rsidR="00AB24F6">
          <w:rPr>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482" w:history="1">
        <w:r w:rsidR="00AB24F6" w:rsidRPr="0084699D">
          <w:rPr>
            <w:rStyle w:val="afc"/>
            <w:noProof/>
          </w:rPr>
          <w:t>Статья 13.</w:t>
        </w:r>
        <w:r w:rsidR="00AB24F6">
          <w:rPr>
            <w:rFonts w:asciiTheme="minorHAnsi" w:eastAsiaTheme="minorEastAsia" w:hAnsiTheme="minorHAnsi" w:cstheme="minorBidi"/>
            <w:i w:val="0"/>
            <w:iCs w:val="0"/>
            <w:noProof/>
            <w:sz w:val="22"/>
            <w:szCs w:val="22"/>
          </w:rPr>
          <w:tab/>
        </w:r>
        <w:r w:rsidR="00AB24F6" w:rsidRPr="0084699D">
          <w:rPr>
            <w:rStyle w:val="afc"/>
            <w:noProof/>
          </w:rPr>
          <w:t>Общие положения организации и проведения общественных обсуждений или публичных слушаний по вопросам землепользования и застройки</w:t>
        </w:r>
        <w:r w:rsidR="00AB24F6">
          <w:rPr>
            <w:noProof/>
            <w:webHidden/>
          </w:rPr>
          <w:tab/>
        </w:r>
        <w:r w:rsidR="00AB24F6">
          <w:rPr>
            <w:noProof/>
            <w:webHidden/>
          </w:rPr>
          <w:fldChar w:fldCharType="begin"/>
        </w:r>
        <w:r w:rsidR="00AB24F6">
          <w:rPr>
            <w:noProof/>
            <w:webHidden/>
          </w:rPr>
          <w:instrText xml:space="preserve"> PAGEREF _Toc95305482 \h </w:instrText>
        </w:r>
        <w:r w:rsidR="00AB24F6">
          <w:rPr>
            <w:noProof/>
            <w:webHidden/>
          </w:rPr>
        </w:r>
        <w:r w:rsidR="00AB24F6">
          <w:rPr>
            <w:noProof/>
            <w:webHidden/>
          </w:rPr>
          <w:fldChar w:fldCharType="separate"/>
        </w:r>
        <w:r w:rsidR="008C5EDD">
          <w:rPr>
            <w:noProof/>
            <w:webHidden/>
          </w:rPr>
          <w:t>24</w:t>
        </w:r>
        <w:r w:rsidR="00AB24F6">
          <w:rPr>
            <w:noProof/>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483" w:history="1">
        <w:r w:rsidR="00AB24F6" w:rsidRPr="0084699D">
          <w:rPr>
            <w:rStyle w:val="afc"/>
            <w:noProof/>
          </w:rPr>
          <w:t>Статья 14.</w:t>
        </w:r>
        <w:r w:rsidR="00AB24F6">
          <w:rPr>
            <w:rFonts w:asciiTheme="minorHAnsi" w:eastAsiaTheme="minorEastAsia" w:hAnsiTheme="minorHAnsi" w:cstheme="minorBidi"/>
            <w:i w:val="0"/>
            <w:iCs w:val="0"/>
            <w:noProof/>
            <w:sz w:val="22"/>
            <w:szCs w:val="22"/>
          </w:rPr>
          <w:tab/>
        </w:r>
        <w:r w:rsidR="00AB24F6" w:rsidRPr="0084699D">
          <w:rPr>
            <w:rStyle w:val="afc"/>
            <w:noProof/>
          </w:rPr>
          <w:t>Общественные обсуждения или публичные слушания по проекту внесения изменений в правила землепользования и застройки</w:t>
        </w:r>
        <w:r w:rsidR="00AB24F6">
          <w:rPr>
            <w:noProof/>
            <w:webHidden/>
          </w:rPr>
          <w:tab/>
        </w:r>
        <w:r w:rsidR="00AB24F6">
          <w:rPr>
            <w:noProof/>
            <w:webHidden/>
          </w:rPr>
          <w:fldChar w:fldCharType="begin"/>
        </w:r>
        <w:r w:rsidR="00AB24F6">
          <w:rPr>
            <w:noProof/>
            <w:webHidden/>
          </w:rPr>
          <w:instrText xml:space="preserve"> PAGEREF _Toc95305483 \h </w:instrText>
        </w:r>
        <w:r w:rsidR="00AB24F6">
          <w:rPr>
            <w:noProof/>
            <w:webHidden/>
          </w:rPr>
        </w:r>
        <w:r w:rsidR="00AB24F6">
          <w:rPr>
            <w:noProof/>
            <w:webHidden/>
          </w:rPr>
          <w:fldChar w:fldCharType="separate"/>
        </w:r>
        <w:r w:rsidR="008C5EDD">
          <w:rPr>
            <w:noProof/>
            <w:webHidden/>
          </w:rPr>
          <w:t>29</w:t>
        </w:r>
        <w:r w:rsidR="00AB24F6">
          <w:rPr>
            <w:noProof/>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484" w:history="1">
        <w:r w:rsidR="00AB24F6" w:rsidRPr="0084699D">
          <w:rPr>
            <w:rStyle w:val="afc"/>
            <w:noProof/>
          </w:rPr>
          <w:t>Статья 15.</w:t>
        </w:r>
        <w:r w:rsidR="00AB24F6">
          <w:rPr>
            <w:rFonts w:asciiTheme="minorHAnsi" w:eastAsiaTheme="minorEastAsia" w:hAnsiTheme="minorHAnsi" w:cstheme="minorBidi"/>
            <w:i w:val="0"/>
            <w:iCs w:val="0"/>
            <w:noProof/>
            <w:sz w:val="22"/>
            <w:szCs w:val="22"/>
          </w:rPr>
          <w:tab/>
        </w:r>
        <w:r w:rsidR="00AB24F6" w:rsidRPr="0084699D">
          <w:rPr>
            <w:rStyle w:val="afc"/>
            <w:noProof/>
          </w:rPr>
          <w:t>Общественные обсуждения или публичные слушания по проектам планировки территории и проектам межевания территории</w:t>
        </w:r>
        <w:r w:rsidR="00AB24F6">
          <w:rPr>
            <w:noProof/>
            <w:webHidden/>
          </w:rPr>
          <w:tab/>
        </w:r>
        <w:r w:rsidR="00AB24F6">
          <w:rPr>
            <w:noProof/>
            <w:webHidden/>
          </w:rPr>
          <w:fldChar w:fldCharType="begin"/>
        </w:r>
        <w:r w:rsidR="00AB24F6">
          <w:rPr>
            <w:noProof/>
            <w:webHidden/>
          </w:rPr>
          <w:instrText xml:space="preserve"> PAGEREF _Toc95305484 \h </w:instrText>
        </w:r>
        <w:r w:rsidR="00AB24F6">
          <w:rPr>
            <w:noProof/>
            <w:webHidden/>
          </w:rPr>
        </w:r>
        <w:r w:rsidR="00AB24F6">
          <w:rPr>
            <w:noProof/>
            <w:webHidden/>
          </w:rPr>
          <w:fldChar w:fldCharType="separate"/>
        </w:r>
        <w:r w:rsidR="008C5EDD">
          <w:rPr>
            <w:noProof/>
            <w:webHidden/>
          </w:rPr>
          <w:t>30</w:t>
        </w:r>
        <w:r w:rsidR="00AB24F6">
          <w:rPr>
            <w:noProof/>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485" w:history="1">
        <w:r w:rsidR="00AB24F6" w:rsidRPr="0084699D">
          <w:rPr>
            <w:rStyle w:val="afc"/>
            <w:noProof/>
          </w:rPr>
          <w:t>Статья 16.</w:t>
        </w:r>
        <w:r w:rsidR="00AB24F6">
          <w:rPr>
            <w:rFonts w:asciiTheme="minorHAnsi" w:eastAsiaTheme="minorEastAsia" w:hAnsiTheme="minorHAnsi" w:cstheme="minorBidi"/>
            <w:i w:val="0"/>
            <w:iCs w:val="0"/>
            <w:noProof/>
            <w:sz w:val="22"/>
            <w:szCs w:val="22"/>
          </w:rPr>
          <w:tab/>
        </w:r>
        <w:r w:rsidR="00AB24F6" w:rsidRPr="0084699D">
          <w:rPr>
            <w:rStyle w:val="afc"/>
            <w:noProof/>
          </w:rPr>
          <w:t>Общественные обсуждения или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по вопросу отклонения от предельных параметров разрешенного строительства, реконструкции объектов капитального строительства</w:t>
        </w:r>
        <w:r w:rsidR="00AB24F6">
          <w:rPr>
            <w:noProof/>
            <w:webHidden/>
          </w:rPr>
          <w:tab/>
        </w:r>
        <w:r w:rsidR="00AB24F6">
          <w:rPr>
            <w:noProof/>
            <w:webHidden/>
          </w:rPr>
          <w:fldChar w:fldCharType="begin"/>
        </w:r>
        <w:r w:rsidR="00AB24F6">
          <w:rPr>
            <w:noProof/>
            <w:webHidden/>
          </w:rPr>
          <w:instrText xml:space="preserve"> PAGEREF _Toc95305485 \h </w:instrText>
        </w:r>
        <w:r w:rsidR="00AB24F6">
          <w:rPr>
            <w:noProof/>
            <w:webHidden/>
          </w:rPr>
        </w:r>
        <w:r w:rsidR="00AB24F6">
          <w:rPr>
            <w:noProof/>
            <w:webHidden/>
          </w:rPr>
          <w:fldChar w:fldCharType="separate"/>
        </w:r>
        <w:r w:rsidR="008C5EDD">
          <w:rPr>
            <w:noProof/>
            <w:webHidden/>
          </w:rPr>
          <w:t>31</w:t>
        </w:r>
        <w:r w:rsidR="00AB24F6">
          <w:rPr>
            <w:noProof/>
            <w:webHidden/>
          </w:rPr>
          <w:fldChar w:fldCharType="end"/>
        </w:r>
      </w:hyperlink>
    </w:p>
    <w:p w:rsidR="00AB24F6" w:rsidRDefault="00DF76E8">
      <w:pPr>
        <w:pStyle w:val="23"/>
        <w:rPr>
          <w:rFonts w:asciiTheme="minorHAnsi" w:eastAsiaTheme="minorEastAsia" w:hAnsiTheme="minorHAnsi" w:cstheme="minorBidi"/>
          <w:smallCaps w:val="0"/>
          <w:sz w:val="22"/>
          <w:szCs w:val="22"/>
        </w:rPr>
      </w:pPr>
      <w:hyperlink w:anchor="_Toc95305486" w:history="1">
        <w:r w:rsidR="00AB24F6" w:rsidRPr="0084699D">
          <w:rPr>
            <w:rStyle w:val="afc"/>
          </w:rPr>
          <w:t>ГЛАВА 5.  ПОРЯДОК ОСУЩЕСТВЛЕНИЯ СТРОИТЕЛЬСТВА, РЕКОНСТРУКЦИИ И КАПИТАЛЬНОГО РЕМОНТА ОБЪЕКТОВ КАПИТАЛЬНОГО СТРОИТЕЛЬСТВА</w:t>
        </w:r>
        <w:r w:rsidR="00AB24F6">
          <w:rPr>
            <w:webHidden/>
          </w:rPr>
          <w:tab/>
        </w:r>
        <w:r w:rsidR="00AB24F6">
          <w:rPr>
            <w:webHidden/>
          </w:rPr>
          <w:fldChar w:fldCharType="begin"/>
        </w:r>
        <w:r w:rsidR="00AB24F6">
          <w:rPr>
            <w:webHidden/>
          </w:rPr>
          <w:instrText xml:space="preserve"> PAGEREF _Toc95305486 \h </w:instrText>
        </w:r>
        <w:r w:rsidR="00AB24F6">
          <w:rPr>
            <w:webHidden/>
          </w:rPr>
        </w:r>
        <w:r w:rsidR="00AB24F6">
          <w:rPr>
            <w:webHidden/>
          </w:rPr>
          <w:fldChar w:fldCharType="separate"/>
        </w:r>
        <w:r w:rsidR="008C5EDD">
          <w:rPr>
            <w:webHidden/>
          </w:rPr>
          <w:t>31</w:t>
        </w:r>
        <w:r w:rsidR="00AB24F6">
          <w:rPr>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487" w:history="1">
        <w:r w:rsidR="00AB24F6" w:rsidRPr="0084699D">
          <w:rPr>
            <w:rStyle w:val="afc"/>
            <w:noProof/>
          </w:rPr>
          <w:t>Статья 17.</w:t>
        </w:r>
        <w:r w:rsidR="00AB24F6">
          <w:rPr>
            <w:rFonts w:asciiTheme="minorHAnsi" w:eastAsiaTheme="minorEastAsia" w:hAnsiTheme="minorHAnsi" w:cstheme="minorBidi"/>
            <w:i w:val="0"/>
            <w:iCs w:val="0"/>
            <w:noProof/>
            <w:sz w:val="22"/>
            <w:szCs w:val="22"/>
          </w:rPr>
          <w:tab/>
        </w:r>
        <w:r w:rsidR="00AB24F6" w:rsidRPr="0084699D">
          <w:rPr>
            <w:rStyle w:val="afc"/>
            <w:noProof/>
          </w:rPr>
          <w:t>Право на осуществление строительства, реконструкции и капитального ремонта объектов капитального строительства</w:t>
        </w:r>
        <w:r w:rsidR="00AB24F6">
          <w:rPr>
            <w:noProof/>
            <w:webHidden/>
          </w:rPr>
          <w:tab/>
        </w:r>
        <w:r w:rsidR="00AB24F6">
          <w:rPr>
            <w:noProof/>
            <w:webHidden/>
          </w:rPr>
          <w:fldChar w:fldCharType="begin"/>
        </w:r>
        <w:r w:rsidR="00AB24F6">
          <w:rPr>
            <w:noProof/>
            <w:webHidden/>
          </w:rPr>
          <w:instrText xml:space="preserve"> PAGEREF _Toc95305487 \h </w:instrText>
        </w:r>
        <w:r w:rsidR="00AB24F6">
          <w:rPr>
            <w:noProof/>
            <w:webHidden/>
          </w:rPr>
        </w:r>
        <w:r w:rsidR="00AB24F6">
          <w:rPr>
            <w:noProof/>
            <w:webHidden/>
          </w:rPr>
          <w:fldChar w:fldCharType="separate"/>
        </w:r>
        <w:r w:rsidR="008C5EDD">
          <w:rPr>
            <w:noProof/>
            <w:webHidden/>
          </w:rPr>
          <w:t>31</w:t>
        </w:r>
        <w:r w:rsidR="00AB24F6">
          <w:rPr>
            <w:noProof/>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488" w:history="1">
        <w:r w:rsidR="00AB24F6" w:rsidRPr="0084699D">
          <w:rPr>
            <w:rStyle w:val="afc"/>
            <w:noProof/>
          </w:rPr>
          <w:t>Статья 18.</w:t>
        </w:r>
        <w:r w:rsidR="00AB24F6">
          <w:rPr>
            <w:rFonts w:asciiTheme="minorHAnsi" w:eastAsiaTheme="minorEastAsia" w:hAnsiTheme="minorHAnsi" w:cstheme="minorBidi"/>
            <w:i w:val="0"/>
            <w:iCs w:val="0"/>
            <w:noProof/>
            <w:sz w:val="22"/>
            <w:szCs w:val="22"/>
          </w:rPr>
          <w:tab/>
        </w:r>
        <w:r w:rsidR="00AB24F6" w:rsidRPr="0084699D">
          <w:rPr>
            <w:rStyle w:val="afc"/>
            <w:noProof/>
          </w:rPr>
          <w:t>Подготовка проектной документации объекта капитального строительства</w:t>
        </w:r>
        <w:r w:rsidR="00AB24F6">
          <w:rPr>
            <w:noProof/>
            <w:webHidden/>
          </w:rPr>
          <w:tab/>
        </w:r>
        <w:r w:rsidR="00AB24F6">
          <w:rPr>
            <w:noProof/>
            <w:webHidden/>
          </w:rPr>
          <w:fldChar w:fldCharType="begin"/>
        </w:r>
        <w:r w:rsidR="00AB24F6">
          <w:rPr>
            <w:noProof/>
            <w:webHidden/>
          </w:rPr>
          <w:instrText xml:space="preserve"> PAGEREF _Toc95305488 \h </w:instrText>
        </w:r>
        <w:r w:rsidR="00AB24F6">
          <w:rPr>
            <w:noProof/>
            <w:webHidden/>
          </w:rPr>
        </w:r>
        <w:r w:rsidR="00AB24F6">
          <w:rPr>
            <w:noProof/>
            <w:webHidden/>
          </w:rPr>
          <w:fldChar w:fldCharType="separate"/>
        </w:r>
        <w:r w:rsidR="008C5EDD">
          <w:rPr>
            <w:noProof/>
            <w:webHidden/>
          </w:rPr>
          <w:t>32</w:t>
        </w:r>
        <w:r w:rsidR="00AB24F6">
          <w:rPr>
            <w:noProof/>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489" w:history="1">
        <w:r w:rsidR="00AB24F6" w:rsidRPr="0084699D">
          <w:rPr>
            <w:rStyle w:val="afc"/>
            <w:noProof/>
          </w:rPr>
          <w:t>Статья 19.</w:t>
        </w:r>
        <w:r w:rsidR="00AB24F6">
          <w:rPr>
            <w:rFonts w:asciiTheme="minorHAnsi" w:eastAsiaTheme="minorEastAsia" w:hAnsiTheme="minorHAnsi" w:cstheme="minorBidi"/>
            <w:i w:val="0"/>
            <w:iCs w:val="0"/>
            <w:noProof/>
            <w:sz w:val="22"/>
            <w:szCs w:val="22"/>
          </w:rPr>
          <w:tab/>
        </w:r>
        <w:r w:rsidR="00AB24F6" w:rsidRPr="0084699D">
          <w:rPr>
            <w:rStyle w:val="afc"/>
            <w:noProof/>
          </w:rPr>
          <w:t>Экспертиза проектной документации</w:t>
        </w:r>
        <w:r w:rsidR="00AB24F6">
          <w:rPr>
            <w:noProof/>
            <w:webHidden/>
          </w:rPr>
          <w:tab/>
        </w:r>
        <w:r w:rsidR="00AB24F6">
          <w:rPr>
            <w:noProof/>
            <w:webHidden/>
          </w:rPr>
          <w:fldChar w:fldCharType="begin"/>
        </w:r>
        <w:r w:rsidR="00AB24F6">
          <w:rPr>
            <w:noProof/>
            <w:webHidden/>
          </w:rPr>
          <w:instrText xml:space="preserve"> PAGEREF _Toc95305489 \h </w:instrText>
        </w:r>
        <w:r w:rsidR="00AB24F6">
          <w:rPr>
            <w:noProof/>
            <w:webHidden/>
          </w:rPr>
        </w:r>
        <w:r w:rsidR="00AB24F6">
          <w:rPr>
            <w:noProof/>
            <w:webHidden/>
          </w:rPr>
          <w:fldChar w:fldCharType="separate"/>
        </w:r>
        <w:r w:rsidR="008C5EDD">
          <w:rPr>
            <w:noProof/>
            <w:webHidden/>
          </w:rPr>
          <w:t>32</w:t>
        </w:r>
        <w:r w:rsidR="00AB24F6">
          <w:rPr>
            <w:noProof/>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490" w:history="1">
        <w:r w:rsidR="00AB24F6" w:rsidRPr="0084699D">
          <w:rPr>
            <w:rStyle w:val="afc"/>
            <w:noProof/>
          </w:rPr>
          <w:t>Статья 20.</w:t>
        </w:r>
        <w:r w:rsidR="00AB24F6">
          <w:rPr>
            <w:rFonts w:asciiTheme="minorHAnsi" w:eastAsiaTheme="minorEastAsia" w:hAnsiTheme="minorHAnsi" w:cstheme="minorBidi"/>
            <w:i w:val="0"/>
            <w:iCs w:val="0"/>
            <w:noProof/>
            <w:sz w:val="22"/>
            <w:szCs w:val="22"/>
          </w:rPr>
          <w:tab/>
        </w:r>
        <w:r w:rsidR="00AB24F6" w:rsidRPr="0084699D">
          <w:rPr>
            <w:rStyle w:val="afc"/>
            <w:noProof/>
          </w:rPr>
          <w:t>Градостроительный план земельного участка</w:t>
        </w:r>
        <w:r w:rsidR="00AB24F6">
          <w:rPr>
            <w:noProof/>
            <w:webHidden/>
          </w:rPr>
          <w:tab/>
        </w:r>
        <w:r w:rsidR="00AB24F6">
          <w:rPr>
            <w:noProof/>
            <w:webHidden/>
          </w:rPr>
          <w:fldChar w:fldCharType="begin"/>
        </w:r>
        <w:r w:rsidR="00AB24F6">
          <w:rPr>
            <w:noProof/>
            <w:webHidden/>
          </w:rPr>
          <w:instrText xml:space="preserve"> PAGEREF _Toc95305490 \h </w:instrText>
        </w:r>
        <w:r w:rsidR="00AB24F6">
          <w:rPr>
            <w:noProof/>
            <w:webHidden/>
          </w:rPr>
        </w:r>
        <w:r w:rsidR="00AB24F6">
          <w:rPr>
            <w:noProof/>
            <w:webHidden/>
          </w:rPr>
          <w:fldChar w:fldCharType="separate"/>
        </w:r>
        <w:r w:rsidR="008C5EDD">
          <w:rPr>
            <w:noProof/>
            <w:webHidden/>
          </w:rPr>
          <w:t>33</w:t>
        </w:r>
        <w:r w:rsidR="00AB24F6">
          <w:rPr>
            <w:noProof/>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491" w:history="1">
        <w:r w:rsidR="00AB24F6" w:rsidRPr="0084699D">
          <w:rPr>
            <w:rStyle w:val="afc"/>
            <w:noProof/>
          </w:rPr>
          <w:t>Статья 21.</w:t>
        </w:r>
        <w:r w:rsidR="00AB24F6">
          <w:rPr>
            <w:rFonts w:asciiTheme="minorHAnsi" w:eastAsiaTheme="minorEastAsia" w:hAnsiTheme="minorHAnsi" w:cstheme="minorBidi"/>
            <w:i w:val="0"/>
            <w:iCs w:val="0"/>
            <w:noProof/>
            <w:sz w:val="22"/>
            <w:szCs w:val="22"/>
          </w:rPr>
          <w:tab/>
        </w:r>
        <w:r w:rsidR="00AB24F6" w:rsidRPr="0084699D">
          <w:rPr>
            <w:rStyle w:val="afc"/>
            <w:noProof/>
          </w:rPr>
          <w:t>Выдача разрешений на строительство</w:t>
        </w:r>
        <w:r w:rsidR="00AB24F6">
          <w:rPr>
            <w:noProof/>
            <w:webHidden/>
          </w:rPr>
          <w:tab/>
        </w:r>
        <w:r w:rsidR="00AB24F6">
          <w:rPr>
            <w:noProof/>
            <w:webHidden/>
          </w:rPr>
          <w:fldChar w:fldCharType="begin"/>
        </w:r>
        <w:r w:rsidR="00AB24F6">
          <w:rPr>
            <w:noProof/>
            <w:webHidden/>
          </w:rPr>
          <w:instrText xml:space="preserve"> PAGEREF _Toc95305491 \h </w:instrText>
        </w:r>
        <w:r w:rsidR="00AB24F6">
          <w:rPr>
            <w:noProof/>
            <w:webHidden/>
          </w:rPr>
        </w:r>
        <w:r w:rsidR="00AB24F6">
          <w:rPr>
            <w:noProof/>
            <w:webHidden/>
          </w:rPr>
          <w:fldChar w:fldCharType="separate"/>
        </w:r>
        <w:r w:rsidR="008C5EDD">
          <w:rPr>
            <w:noProof/>
            <w:webHidden/>
          </w:rPr>
          <w:t>34</w:t>
        </w:r>
        <w:r w:rsidR="00AB24F6">
          <w:rPr>
            <w:noProof/>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492" w:history="1">
        <w:r w:rsidR="00AB24F6" w:rsidRPr="0084699D">
          <w:rPr>
            <w:rStyle w:val="afc"/>
            <w:noProof/>
          </w:rPr>
          <w:t>Статья 22.</w:t>
        </w:r>
        <w:r w:rsidR="00AB24F6">
          <w:rPr>
            <w:rFonts w:asciiTheme="minorHAnsi" w:eastAsiaTheme="minorEastAsia" w:hAnsiTheme="minorHAnsi" w:cstheme="minorBidi"/>
            <w:i w:val="0"/>
            <w:iCs w:val="0"/>
            <w:noProof/>
            <w:sz w:val="22"/>
            <w:szCs w:val="22"/>
          </w:rPr>
          <w:tab/>
        </w:r>
        <w:r w:rsidR="00AB24F6" w:rsidRPr="0084699D">
          <w:rPr>
            <w:rStyle w:val="afc"/>
            <w:noProof/>
          </w:rPr>
          <w:t>Осуществление строительства, реконструкции, капитального ремонта объектов капитального строительства, строительного контроля и государственного строительного надзора</w:t>
        </w:r>
        <w:r w:rsidR="00AB24F6">
          <w:rPr>
            <w:noProof/>
            <w:webHidden/>
          </w:rPr>
          <w:tab/>
        </w:r>
        <w:r w:rsidR="00AB24F6">
          <w:rPr>
            <w:noProof/>
            <w:webHidden/>
          </w:rPr>
          <w:fldChar w:fldCharType="begin"/>
        </w:r>
        <w:r w:rsidR="00AB24F6">
          <w:rPr>
            <w:noProof/>
            <w:webHidden/>
          </w:rPr>
          <w:instrText xml:space="preserve"> PAGEREF _Toc95305492 \h </w:instrText>
        </w:r>
        <w:r w:rsidR="00AB24F6">
          <w:rPr>
            <w:noProof/>
            <w:webHidden/>
          </w:rPr>
        </w:r>
        <w:r w:rsidR="00AB24F6">
          <w:rPr>
            <w:noProof/>
            <w:webHidden/>
          </w:rPr>
          <w:fldChar w:fldCharType="separate"/>
        </w:r>
        <w:r w:rsidR="008C5EDD">
          <w:rPr>
            <w:noProof/>
            <w:webHidden/>
          </w:rPr>
          <w:t>35</w:t>
        </w:r>
        <w:r w:rsidR="00AB24F6">
          <w:rPr>
            <w:noProof/>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493" w:history="1">
        <w:r w:rsidR="00AB24F6" w:rsidRPr="0084699D">
          <w:rPr>
            <w:rStyle w:val="afc"/>
            <w:noProof/>
          </w:rPr>
          <w:t>Статья 23.</w:t>
        </w:r>
        <w:r w:rsidR="00AB24F6">
          <w:rPr>
            <w:rFonts w:asciiTheme="minorHAnsi" w:eastAsiaTheme="minorEastAsia" w:hAnsiTheme="minorHAnsi" w:cstheme="minorBidi"/>
            <w:i w:val="0"/>
            <w:iCs w:val="0"/>
            <w:noProof/>
            <w:sz w:val="22"/>
            <w:szCs w:val="22"/>
          </w:rPr>
          <w:tab/>
        </w:r>
        <w:r w:rsidR="00AB24F6" w:rsidRPr="0084699D">
          <w:rPr>
            <w:rStyle w:val="afc"/>
            <w:noProof/>
          </w:rPr>
          <w:t>Выдача разрешения на ввод объекта в эксплуатацию</w:t>
        </w:r>
        <w:r w:rsidR="00AB24F6">
          <w:rPr>
            <w:noProof/>
            <w:webHidden/>
          </w:rPr>
          <w:tab/>
        </w:r>
        <w:r w:rsidR="00AB24F6">
          <w:rPr>
            <w:noProof/>
            <w:webHidden/>
          </w:rPr>
          <w:fldChar w:fldCharType="begin"/>
        </w:r>
        <w:r w:rsidR="00AB24F6">
          <w:rPr>
            <w:noProof/>
            <w:webHidden/>
          </w:rPr>
          <w:instrText xml:space="preserve"> PAGEREF _Toc95305493 \h </w:instrText>
        </w:r>
        <w:r w:rsidR="00AB24F6">
          <w:rPr>
            <w:noProof/>
            <w:webHidden/>
          </w:rPr>
        </w:r>
        <w:r w:rsidR="00AB24F6">
          <w:rPr>
            <w:noProof/>
            <w:webHidden/>
          </w:rPr>
          <w:fldChar w:fldCharType="separate"/>
        </w:r>
        <w:r w:rsidR="008C5EDD">
          <w:rPr>
            <w:noProof/>
            <w:webHidden/>
          </w:rPr>
          <w:t>35</w:t>
        </w:r>
        <w:r w:rsidR="00AB24F6">
          <w:rPr>
            <w:noProof/>
            <w:webHidden/>
          </w:rPr>
          <w:fldChar w:fldCharType="end"/>
        </w:r>
      </w:hyperlink>
    </w:p>
    <w:p w:rsidR="00AB24F6" w:rsidRDefault="00DF76E8">
      <w:pPr>
        <w:pStyle w:val="23"/>
        <w:rPr>
          <w:rFonts w:asciiTheme="minorHAnsi" w:eastAsiaTheme="minorEastAsia" w:hAnsiTheme="minorHAnsi" w:cstheme="minorBidi"/>
          <w:smallCaps w:val="0"/>
          <w:sz w:val="22"/>
          <w:szCs w:val="22"/>
        </w:rPr>
      </w:pPr>
      <w:hyperlink w:anchor="_Toc95305494" w:history="1">
        <w:r w:rsidR="00AB24F6" w:rsidRPr="0084699D">
          <w:rPr>
            <w:rStyle w:val="afc"/>
          </w:rPr>
          <w:t>Глава 6. ВНЕСЕНИЕ ИЗМЕНЕНИЙ В ПРАВИЛА ЗЕМЛЕПОЛЬЗОВАНИЯ И ЗАСТРОЙКИ</w:t>
        </w:r>
        <w:r w:rsidR="00AB24F6">
          <w:rPr>
            <w:webHidden/>
          </w:rPr>
          <w:tab/>
        </w:r>
        <w:r w:rsidR="00AB24F6">
          <w:rPr>
            <w:webHidden/>
          </w:rPr>
          <w:fldChar w:fldCharType="begin"/>
        </w:r>
        <w:r w:rsidR="00AB24F6">
          <w:rPr>
            <w:webHidden/>
          </w:rPr>
          <w:instrText xml:space="preserve"> PAGEREF _Toc95305494 \h </w:instrText>
        </w:r>
        <w:r w:rsidR="00AB24F6">
          <w:rPr>
            <w:webHidden/>
          </w:rPr>
        </w:r>
        <w:r w:rsidR="00AB24F6">
          <w:rPr>
            <w:webHidden/>
          </w:rPr>
          <w:fldChar w:fldCharType="separate"/>
        </w:r>
        <w:r w:rsidR="008C5EDD">
          <w:rPr>
            <w:webHidden/>
          </w:rPr>
          <w:t>35</w:t>
        </w:r>
        <w:r w:rsidR="00AB24F6">
          <w:rPr>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495" w:history="1">
        <w:r w:rsidR="00AB24F6" w:rsidRPr="0084699D">
          <w:rPr>
            <w:rStyle w:val="afc"/>
            <w:noProof/>
          </w:rPr>
          <w:t>Статья 24.</w:t>
        </w:r>
        <w:r w:rsidR="00AB24F6">
          <w:rPr>
            <w:rFonts w:asciiTheme="minorHAnsi" w:eastAsiaTheme="minorEastAsia" w:hAnsiTheme="minorHAnsi" w:cstheme="minorBidi"/>
            <w:i w:val="0"/>
            <w:iCs w:val="0"/>
            <w:noProof/>
            <w:sz w:val="22"/>
            <w:szCs w:val="22"/>
          </w:rPr>
          <w:tab/>
        </w:r>
        <w:r w:rsidR="00AB24F6" w:rsidRPr="0084699D">
          <w:rPr>
            <w:rStyle w:val="afc"/>
            <w:noProof/>
          </w:rPr>
          <w:t>Основания для внесения изменений в Правила</w:t>
        </w:r>
        <w:r w:rsidR="00AB24F6">
          <w:rPr>
            <w:noProof/>
            <w:webHidden/>
          </w:rPr>
          <w:tab/>
        </w:r>
        <w:r w:rsidR="00AB24F6">
          <w:rPr>
            <w:noProof/>
            <w:webHidden/>
          </w:rPr>
          <w:fldChar w:fldCharType="begin"/>
        </w:r>
        <w:r w:rsidR="00AB24F6">
          <w:rPr>
            <w:noProof/>
            <w:webHidden/>
          </w:rPr>
          <w:instrText xml:space="preserve"> PAGEREF _Toc95305495 \h </w:instrText>
        </w:r>
        <w:r w:rsidR="00AB24F6">
          <w:rPr>
            <w:noProof/>
            <w:webHidden/>
          </w:rPr>
        </w:r>
        <w:r w:rsidR="00AB24F6">
          <w:rPr>
            <w:noProof/>
            <w:webHidden/>
          </w:rPr>
          <w:fldChar w:fldCharType="separate"/>
        </w:r>
        <w:r w:rsidR="008C5EDD">
          <w:rPr>
            <w:noProof/>
            <w:webHidden/>
          </w:rPr>
          <w:t>35</w:t>
        </w:r>
        <w:r w:rsidR="00AB24F6">
          <w:rPr>
            <w:noProof/>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496" w:history="1">
        <w:r w:rsidR="00AB24F6" w:rsidRPr="0084699D">
          <w:rPr>
            <w:rStyle w:val="afc"/>
            <w:noProof/>
          </w:rPr>
          <w:t>Статья 25. Порядок внесения изменений в Правила</w:t>
        </w:r>
        <w:r w:rsidR="00AB24F6">
          <w:rPr>
            <w:noProof/>
            <w:webHidden/>
          </w:rPr>
          <w:tab/>
        </w:r>
        <w:r w:rsidR="00AB24F6">
          <w:rPr>
            <w:noProof/>
            <w:webHidden/>
          </w:rPr>
          <w:fldChar w:fldCharType="begin"/>
        </w:r>
        <w:r w:rsidR="00AB24F6">
          <w:rPr>
            <w:noProof/>
            <w:webHidden/>
          </w:rPr>
          <w:instrText xml:space="preserve"> PAGEREF _Toc95305496 \h </w:instrText>
        </w:r>
        <w:r w:rsidR="00AB24F6">
          <w:rPr>
            <w:noProof/>
            <w:webHidden/>
          </w:rPr>
        </w:r>
        <w:r w:rsidR="00AB24F6">
          <w:rPr>
            <w:noProof/>
            <w:webHidden/>
          </w:rPr>
          <w:fldChar w:fldCharType="separate"/>
        </w:r>
        <w:r w:rsidR="008C5EDD">
          <w:rPr>
            <w:noProof/>
            <w:webHidden/>
          </w:rPr>
          <w:t>36</w:t>
        </w:r>
        <w:r w:rsidR="00AB24F6">
          <w:rPr>
            <w:noProof/>
            <w:webHidden/>
          </w:rPr>
          <w:fldChar w:fldCharType="end"/>
        </w:r>
      </w:hyperlink>
    </w:p>
    <w:p w:rsidR="00AB24F6" w:rsidRDefault="00DF76E8">
      <w:pPr>
        <w:pStyle w:val="23"/>
        <w:rPr>
          <w:rFonts w:asciiTheme="minorHAnsi" w:eastAsiaTheme="minorEastAsia" w:hAnsiTheme="minorHAnsi" w:cstheme="minorBidi"/>
          <w:smallCaps w:val="0"/>
          <w:sz w:val="22"/>
          <w:szCs w:val="22"/>
        </w:rPr>
      </w:pPr>
      <w:hyperlink w:anchor="_Toc95305497" w:history="1">
        <w:r w:rsidR="00AB24F6" w:rsidRPr="0084699D">
          <w:rPr>
            <w:rStyle w:val="afc"/>
          </w:rPr>
          <w:t>Глава 7. Заключительные и переходные положения</w:t>
        </w:r>
        <w:r w:rsidR="00AB24F6">
          <w:rPr>
            <w:webHidden/>
          </w:rPr>
          <w:tab/>
        </w:r>
        <w:r w:rsidR="00AB24F6">
          <w:rPr>
            <w:webHidden/>
          </w:rPr>
          <w:fldChar w:fldCharType="begin"/>
        </w:r>
        <w:r w:rsidR="00AB24F6">
          <w:rPr>
            <w:webHidden/>
          </w:rPr>
          <w:instrText xml:space="preserve"> PAGEREF _Toc95305497 \h </w:instrText>
        </w:r>
        <w:r w:rsidR="00AB24F6">
          <w:rPr>
            <w:webHidden/>
          </w:rPr>
        </w:r>
        <w:r w:rsidR="00AB24F6">
          <w:rPr>
            <w:webHidden/>
          </w:rPr>
          <w:fldChar w:fldCharType="separate"/>
        </w:r>
        <w:r w:rsidR="008C5EDD">
          <w:rPr>
            <w:webHidden/>
          </w:rPr>
          <w:t>38</w:t>
        </w:r>
        <w:r w:rsidR="00AB24F6">
          <w:rPr>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498" w:history="1">
        <w:r w:rsidR="00AB24F6" w:rsidRPr="0084699D">
          <w:rPr>
            <w:rStyle w:val="afc"/>
            <w:noProof/>
          </w:rPr>
          <w:t>Статья 26. Вступление в силу Правил</w:t>
        </w:r>
        <w:r w:rsidR="00AB24F6">
          <w:rPr>
            <w:noProof/>
            <w:webHidden/>
          </w:rPr>
          <w:tab/>
        </w:r>
        <w:r w:rsidR="00AB24F6">
          <w:rPr>
            <w:noProof/>
            <w:webHidden/>
          </w:rPr>
          <w:fldChar w:fldCharType="begin"/>
        </w:r>
        <w:r w:rsidR="00AB24F6">
          <w:rPr>
            <w:noProof/>
            <w:webHidden/>
          </w:rPr>
          <w:instrText xml:space="preserve"> PAGEREF _Toc95305498 \h </w:instrText>
        </w:r>
        <w:r w:rsidR="00AB24F6">
          <w:rPr>
            <w:noProof/>
            <w:webHidden/>
          </w:rPr>
        </w:r>
        <w:r w:rsidR="00AB24F6">
          <w:rPr>
            <w:noProof/>
            <w:webHidden/>
          </w:rPr>
          <w:fldChar w:fldCharType="separate"/>
        </w:r>
        <w:r w:rsidR="008C5EDD">
          <w:rPr>
            <w:noProof/>
            <w:webHidden/>
          </w:rPr>
          <w:t>38</w:t>
        </w:r>
        <w:r w:rsidR="00AB24F6">
          <w:rPr>
            <w:noProof/>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499" w:history="1">
        <w:r w:rsidR="00AB24F6" w:rsidRPr="0084699D">
          <w:rPr>
            <w:rStyle w:val="afc"/>
            <w:noProof/>
          </w:rPr>
          <w:t>Статья 27. Действие Правил по отношению к ранее возникшим правоотношениям</w:t>
        </w:r>
        <w:r w:rsidR="00AB24F6">
          <w:rPr>
            <w:noProof/>
            <w:webHidden/>
          </w:rPr>
          <w:tab/>
        </w:r>
        <w:r w:rsidR="00AB24F6">
          <w:rPr>
            <w:noProof/>
            <w:webHidden/>
          </w:rPr>
          <w:fldChar w:fldCharType="begin"/>
        </w:r>
        <w:r w:rsidR="00AB24F6">
          <w:rPr>
            <w:noProof/>
            <w:webHidden/>
          </w:rPr>
          <w:instrText xml:space="preserve"> PAGEREF _Toc95305499 \h </w:instrText>
        </w:r>
        <w:r w:rsidR="00AB24F6">
          <w:rPr>
            <w:noProof/>
            <w:webHidden/>
          </w:rPr>
        </w:r>
        <w:r w:rsidR="00AB24F6">
          <w:rPr>
            <w:noProof/>
            <w:webHidden/>
          </w:rPr>
          <w:fldChar w:fldCharType="separate"/>
        </w:r>
        <w:r w:rsidR="008C5EDD">
          <w:rPr>
            <w:noProof/>
            <w:webHidden/>
          </w:rPr>
          <w:t>38</w:t>
        </w:r>
        <w:r w:rsidR="00AB24F6">
          <w:rPr>
            <w:noProof/>
            <w:webHidden/>
          </w:rPr>
          <w:fldChar w:fldCharType="end"/>
        </w:r>
      </w:hyperlink>
    </w:p>
    <w:p w:rsidR="00AB24F6" w:rsidRDefault="00DF76E8">
      <w:pPr>
        <w:pStyle w:val="13"/>
        <w:tabs>
          <w:tab w:val="right" w:leader="dot" w:pos="9911"/>
        </w:tabs>
        <w:rPr>
          <w:rFonts w:asciiTheme="minorHAnsi" w:eastAsiaTheme="minorEastAsia" w:hAnsiTheme="minorHAnsi" w:cstheme="minorBidi"/>
          <w:b w:val="0"/>
          <w:bCs w:val="0"/>
          <w:caps w:val="0"/>
          <w:noProof/>
          <w:sz w:val="22"/>
          <w:szCs w:val="22"/>
        </w:rPr>
      </w:pPr>
      <w:hyperlink w:anchor="_Toc95305500" w:history="1">
        <w:r w:rsidR="00AB24F6" w:rsidRPr="0084699D">
          <w:rPr>
            <w:rStyle w:val="afc"/>
            <w:noProof/>
          </w:rPr>
          <w:t>Часть II. Карта градостроительного зонирования</w:t>
        </w:r>
        <w:r w:rsidR="00AB24F6">
          <w:rPr>
            <w:noProof/>
            <w:webHidden/>
          </w:rPr>
          <w:tab/>
        </w:r>
        <w:r w:rsidR="00AB24F6">
          <w:rPr>
            <w:noProof/>
            <w:webHidden/>
          </w:rPr>
          <w:fldChar w:fldCharType="begin"/>
        </w:r>
        <w:r w:rsidR="00AB24F6">
          <w:rPr>
            <w:noProof/>
            <w:webHidden/>
          </w:rPr>
          <w:instrText xml:space="preserve"> PAGEREF _Toc95305500 \h </w:instrText>
        </w:r>
        <w:r w:rsidR="00AB24F6">
          <w:rPr>
            <w:noProof/>
            <w:webHidden/>
          </w:rPr>
        </w:r>
        <w:r w:rsidR="00AB24F6">
          <w:rPr>
            <w:noProof/>
            <w:webHidden/>
          </w:rPr>
          <w:fldChar w:fldCharType="separate"/>
        </w:r>
        <w:r w:rsidR="008C5EDD">
          <w:rPr>
            <w:noProof/>
            <w:webHidden/>
          </w:rPr>
          <w:t>39</w:t>
        </w:r>
        <w:r w:rsidR="00AB24F6">
          <w:rPr>
            <w:noProof/>
            <w:webHidden/>
          </w:rPr>
          <w:fldChar w:fldCharType="end"/>
        </w:r>
      </w:hyperlink>
    </w:p>
    <w:p w:rsidR="00AB24F6" w:rsidRDefault="00DF76E8">
      <w:pPr>
        <w:pStyle w:val="32"/>
        <w:rPr>
          <w:rFonts w:asciiTheme="minorHAnsi" w:eastAsiaTheme="minorEastAsia" w:hAnsiTheme="minorHAnsi" w:cstheme="minorBidi"/>
          <w:i w:val="0"/>
          <w:iCs w:val="0"/>
          <w:noProof/>
          <w:sz w:val="22"/>
          <w:szCs w:val="22"/>
        </w:rPr>
      </w:pPr>
      <w:hyperlink w:anchor="_Toc95305501" w:history="1">
        <w:r w:rsidR="00AB24F6" w:rsidRPr="0084699D">
          <w:rPr>
            <w:rStyle w:val="afc"/>
            <w:noProof/>
          </w:rPr>
          <w:t>Статья 25.</w:t>
        </w:r>
        <w:r w:rsidR="00AB24F6">
          <w:rPr>
            <w:rFonts w:asciiTheme="minorHAnsi" w:eastAsiaTheme="minorEastAsia" w:hAnsiTheme="minorHAnsi" w:cstheme="minorBidi"/>
            <w:i w:val="0"/>
            <w:iCs w:val="0"/>
            <w:noProof/>
            <w:sz w:val="22"/>
            <w:szCs w:val="22"/>
          </w:rPr>
          <w:tab/>
        </w:r>
        <w:r w:rsidR="00AB24F6" w:rsidRPr="0084699D">
          <w:rPr>
            <w:rStyle w:val="afc"/>
            <w:noProof/>
          </w:rPr>
          <w:t>Виды территориальных зон, обозначенных на карте градостроительного зонирования</w:t>
        </w:r>
        <w:r w:rsidR="00AB24F6">
          <w:rPr>
            <w:noProof/>
            <w:webHidden/>
          </w:rPr>
          <w:tab/>
        </w:r>
        <w:r w:rsidR="00AB24F6">
          <w:rPr>
            <w:noProof/>
            <w:webHidden/>
          </w:rPr>
          <w:fldChar w:fldCharType="begin"/>
        </w:r>
        <w:r w:rsidR="00AB24F6">
          <w:rPr>
            <w:noProof/>
            <w:webHidden/>
          </w:rPr>
          <w:instrText xml:space="preserve"> PAGEREF _Toc95305501 \h </w:instrText>
        </w:r>
        <w:r w:rsidR="00AB24F6">
          <w:rPr>
            <w:noProof/>
            <w:webHidden/>
          </w:rPr>
        </w:r>
        <w:r w:rsidR="00AB24F6">
          <w:rPr>
            <w:noProof/>
            <w:webHidden/>
          </w:rPr>
          <w:fldChar w:fldCharType="separate"/>
        </w:r>
        <w:r w:rsidR="008C5EDD">
          <w:rPr>
            <w:noProof/>
            <w:webHidden/>
          </w:rPr>
          <w:t>39</w:t>
        </w:r>
        <w:r w:rsidR="00AB24F6">
          <w:rPr>
            <w:noProof/>
            <w:webHidden/>
          </w:rPr>
          <w:fldChar w:fldCharType="end"/>
        </w:r>
      </w:hyperlink>
    </w:p>
    <w:p w:rsidR="001413A5" w:rsidRPr="00D54AA4" w:rsidRDefault="00D47950" w:rsidP="00AE1BC0">
      <w:pPr>
        <w:spacing w:line="360" w:lineRule="auto"/>
      </w:pPr>
      <w:r w:rsidRPr="00D54AA4">
        <w:lastRenderedPageBreak/>
        <w:fldChar w:fldCharType="end"/>
      </w:r>
    </w:p>
    <w:p w:rsidR="00F64748" w:rsidRPr="00D54AA4" w:rsidRDefault="00F64748" w:rsidP="00F64748">
      <w:pPr>
        <w:jc w:val="center"/>
      </w:pPr>
      <w:r w:rsidRPr="00D54AA4">
        <w:rPr>
          <w:caps/>
        </w:rPr>
        <w:t>Введение</w:t>
      </w:r>
    </w:p>
    <w:p w:rsidR="00F64748" w:rsidRPr="00D54AA4" w:rsidRDefault="00F64748" w:rsidP="00F64748">
      <w:pPr>
        <w:pStyle w:val="aff7"/>
      </w:pPr>
      <w:proofErr w:type="gramStart"/>
      <w:r w:rsidRPr="00D54AA4">
        <w:t>Правила землепользования и застройки Надеждинского сельского поселения Омского муниципального района (далее - Правила) приняты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нормативными правовыми актами Российской Федерации, нормативными правовыми актами Омской области, Уставом Надеждинского сельского поселения Омского муниципального района Омской</w:t>
      </w:r>
      <w:proofErr w:type="gramEnd"/>
      <w:r w:rsidRPr="00D54AA4">
        <w:t xml:space="preserve"> области, генеральным планом Надеждинского сельского поселения Омского муниципального района, а также с учетом положений иных документов, определяющих основные направления социально-экономического и градостроительного развития муниципального образования, охраны объектов культурного наследия, окружающей среды и рационального использования природных ресурсов.</w:t>
      </w:r>
    </w:p>
    <w:p w:rsidR="00F64748" w:rsidRPr="00D54AA4" w:rsidRDefault="00F64748" w:rsidP="00F64748">
      <w:pPr>
        <w:pStyle w:val="aff7"/>
      </w:pPr>
      <w:r w:rsidRPr="00D54AA4">
        <w:t>В соответствии с Законом Омской области от 15.10.2003 № 467-ОЗ "Об административно-территориальном устройстве Омской области и порядке его изменения", в состав Надеждинского сельского поселения Омского муниципального района (далее также – Надеждинское сельское поселение) входят следующие населенные пункты:</w:t>
      </w:r>
    </w:p>
    <w:p w:rsidR="00F64748" w:rsidRPr="00D54AA4" w:rsidRDefault="00F64748" w:rsidP="00F64748">
      <w:pPr>
        <w:pStyle w:val="a3"/>
      </w:pPr>
      <w:r w:rsidRPr="00D54AA4">
        <w:t>село Надеждино;</w:t>
      </w:r>
    </w:p>
    <w:p w:rsidR="00F64748" w:rsidRPr="00D54AA4" w:rsidRDefault="00F64748" w:rsidP="00F64748">
      <w:pPr>
        <w:pStyle w:val="a3"/>
      </w:pPr>
      <w:r w:rsidRPr="00D54AA4">
        <w:t>деревня Большекулачье;</w:t>
      </w:r>
    </w:p>
    <w:p w:rsidR="00F64748" w:rsidRPr="00D54AA4" w:rsidRDefault="00F64748" w:rsidP="00F64748">
      <w:pPr>
        <w:pStyle w:val="a3"/>
      </w:pPr>
      <w:r w:rsidRPr="00D54AA4">
        <w:t>поселок Дачный.</w:t>
      </w:r>
    </w:p>
    <w:p w:rsidR="00F64748" w:rsidRPr="00D54AA4" w:rsidRDefault="00F64748" w:rsidP="00F64748">
      <w:pPr>
        <w:pStyle w:val="11"/>
      </w:pPr>
      <w:bookmarkStart w:id="1" w:name="_Toc95305465"/>
      <w:r w:rsidRPr="00D54AA4">
        <w:lastRenderedPageBreak/>
        <w:t>Часть I. Порядок применения Правил и внесения в них изменений</w:t>
      </w:r>
      <w:bookmarkEnd w:id="1"/>
    </w:p>
    <w:p w:rsidR="00F64748" w:rsidRPr="00D54AA4" w:rsidRDefault="00F64748" w:rsidP="00AB24F6">
      <w:pPr>
        <w:pStyle w:val="21"/>
        <w:jc w:val="both"/>
      </w:pPr>
      <w:bookmarkStart w:id="2" w:name="_Toc95305466"/>
      <w:r w:rsidRPr="00D54AA4">
        <w:t>Глава 1. Общие положения</w:t>
      </w:r>
      <w:bookmarkEnd w:id="2"/>
    </w:p>
    <w:p w:rsidR="00F64748" w:rsidRPr="00D54AA4" w:rsidRDefault="00F64748" w:rsidP="00F64748">
      <w:pPr>
        <w:pStyle w:val="3"/>
      </w:pPr>
      <w:bookmarkStart w:id="3" w:name="_Toc95305467"/>
      <w:r w:rsidRPr="00D54AA4">
        <w:t>Термины и определения</w:t>
      </w:r>
      <w:r w:rsidRPr="00D54AA4">
        <w:rPr>
          <w:lang w:val="ru-RU"/>
        </w:rPr>
        <w:t xml:space="preserve">, </w:t>
      </w:r>
      <w:r w:rsidRPr="00D54AA4">
        <w:t>используемые в Правилах</w:t>
      </w:r>
      <w:bookmarkEnd w:id="3"/>
    </w:p>
    <w:p w:rsidR="00F64748" w:rsidRPr="00D54AA4" w:rsidRDefault="00F64748" w:rsidP="00F64748">
      <w:pPr>
        <w:pStyle w:val="aff7"/>
      </w:pPr>
      <w:r w:rsidRPr="00D54AA4">
        <w:t xml:space="preserve">1. </w:t>
      </w:r>
      <w:r w:rsidRPr="00D54AA4">
        <w:rPr>
          <w:rFonts w:eastAsia="SimSun"/>
        </w:rPr>
        <w:t>В целях настоящих Правилах, используются следующие основные понятия</w:t>
      </w:r>
      <w:r w:rsidRPr="00D54AA4">
        <w:t>:</w:t>
      </w:r>
    </w:p>
    <w:p w:rsidR="00F64748" w:rsidRPr="00D54AA4" w:rsidRDefault="00F64748" w:rsidP="00F64748">
      <w:pPr>
        <w:pStyle w:val="1"/>
      </w:pPr>
      <w:proofErr w:type="spellStart"/>
      <w:proofErr w:type="gramStart"/>
      <w:r w:rsidRPr="00D54AA4">
        <w:rPr>
          <w:b/>
        </w:rPr>
        <w:t>блоки́рованный</w:t>
      </w:r>
      <w:proofErr w:type="spellEnd"/>
      <w:proofErr w:type="gramEnd"/>
      <w:r w:rsidRPr="00D54AA4">
        <w:rPr>
          <w:b/>
        </w:rPr>
        <w:t xml:space="preserve"> жилой дом</w:t>
      </w:r>
      <w:r w:rsidRPr="00D54AA4">
        <w:t xml:space="preserve"> – жилой дом, имеющий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w:t>
      </w:r>
    </w:p>
    <w:p w:rsidR="00F64748" w:rsidRPr="00D54AA4" w:rsidRDefault="00F64748" w:rsidP="00F64748">
      <w:pPr>
        <w:pStyle w:val="1"/>
      </w:pPr>
      <w:proofErr w:type="spellStart"/>
      <w:proofErr w:type="gramStart"/>
      <w:r w:rsidRPr="00D54AA4">
        <w:rPr>
          <w:b/>
        </w:rPr>
        <w:t>блоки́рованная</w:t>
      </w:r>
      <w:proofErr w:type="spellEnd"/>
      <w:proofErr w:type="gramEnd"/>
      <w:r w:rsidRPr="00D54AA4">
        <w:rPr>
          <w:b/>
        </w:rPr>
        <w:t xml:space="preserve"> </w:t>
      </w:r>
      <w:proofErr w:type="spellStart"/>
      <w:r w:rsidRPr="00D54AA4">
        <w:rPr>
          <w:b/>
        </w:rPr>
        <w:t>застро́йка</w:t>
      </w:r>
      <w:proofErr w:type="spellEnd"/>
      <w:r w:rsidRPr="00D54AA4">
        <w:t xml:space="preserve"> — тип  жилой застройки, блокированными жилыми домами,  количеством этажей не более чем три, при общем количестве совмещенных домов не более десяти. </w:t>
      </w:r>
    </w:p>
    <w:p w:rsidR="00F64748" w:rsidRPr="00D54AA4" w:rsidRDefault="00F64748" w:rsidP="00F64748">
      <w:pPr>
        <w:pStyle w:val="1"/>
      </w:pPr>
      <w:r w:rsidRPr="00D54AA4">
        <w:rPr>
          <w:b/>
        </w:rPr>
        <w:t>высота здания, строения, сооружения</w:t>
      </w:r>
      <w:r w:rsidRPr="00D54AA4">
        <w:t xml:space="preserve"> – расстояние по вертикали, измеренное от проектной отметки земли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F64748" w:rsidRPr="00D54AA4" w:rsidRDefault="00F64748" w:rsidP="00F64748">
      <w:pPr>
        <w:pStyle w:val="1"/>
      </w:pPr>
      <w:r w:rsidRPr="00D54AA4">
        <w:rPr>
          <w:rFonts w:eastAsia="SimSun"/>
          <w:b/>
        </w:rPr>
        <w:t>градостроительная деятельность</w:t>
      </w:r>
      <w:r w:rsidRPr="00D54AA4">
        <w:rPr>
          <w:rFonts w:eastAsia="SimSun"/>
        </w:rPr>
        <w:t xml:space="preserve"> - </w:t>
      </w:r>
      <w:r w:rsidRPr="00D54AA4">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F64748" w:rsidRPr="00D54AA4" w:rsidRDefault="00F64748" w:rsidP="00F64748">
      <w:pPr>
        <w:pStyle w:val="1"/>
      </w:pPr>
      <w:r w:rsidRPr="00D54AA4">
        <w:rPr>
          <w:b/>
        </w:rPr>
        <w:t>градостроительное зонирование</w:t>
      </w:r>
      <w:r w:rsidRPr="00D54AA4">
        <w:t xml:space="preserve"> – зонирование территории Надеждинского сельского поселения в целях определения территориальных зон и установления градостроительных регламентов;</w:t>
      </w:r>
    </w:p>
    <w:p w:rsidR="00F64748" w:rsidRPr="00D54AA4" w:rsidRDefault="00F64748" w:rsidP="00F64748">
      <w:pPr>
        <w:pStyle w:val="1"/>
      </w:pPr>
      <w:proofErr w:type="gramStart"/>
      <w:r w:rsidRPr="00D54AA4">
        <w:rPr>
          <w:b/>
        </w:rPr>
        <w:t>градостроительный регламент</w:t>
      </w:r>
      <w:r w:rsidRPr="00D54AA4">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w:t>
      </w:r>
      <w:proofErr w:type="gramEnd"/>
      <w:r w:rsidRPr="00D54AA4">
        <w:t xml:space="preserve"> земельных участков и объектов капитального строительства;</w:t>
      </w:r>
    </w:p>
    <w:p w:rsidR="00F64748" w:rsidRPr="00D54AA4" w:rsidRDefault="00F64748" w:rsidP="00F64748">
      <w:pPr>
        <w:pStyle w:val="1"/>
      </w:pPr>
      <w:r w:rsidRPr="00D54AA4">
        <w:rPr>
          <w:b/>
        </w:rPr>
        <w:t>градостроительный план земельного участка</w:t>
      </w:r>
      <w:r w:rsidRPr="00D54AA4">
        <w:t xml:space="preserve"> – документ, содержащий информацию о границах и разрешенном использовании земельного участка и объектов капитального строительства и используемый при  разработке проектной документации; выдаче разрешения на строительство; выдаче разрешения на ввод объекта в эксплуатацию.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w:t>
      </w:r>
      <w:proofErr w:type="gramStart"/>
      <w:r w:rsidRPr="00D54AA4">
        <w:t xml:space="preserve">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w:t>
      </w:r>
      <w:r w:rsidRPr="00D54AA4">
        <w:lastRenderedPageBreak/>
        <w:t>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F64748" w:rsidRPr="00D54AA4" w:rsidRDefault="00F64748" w:rsidP="00F64748">
      <w:pPr>
        <w:pStyle w:val="1"/>
      </w:pPr>
      <w:proofErr w:type="gramStart"/>
      <w:r w:rsidRPr="00D54AA4">
        <w:rPr>
          <w:b/>
        </w:rPr>
        <w:t>застройщик</w:t>
      </w:r>
      <w:r w:rsidRPr="00D54AA4">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w:t>
      </w:r>
      <w:proofErr w:type="gramEnd"/>
      <w:r w:rsidRPr="00D54AA4">
        <w:t>,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F64748" w:rsidRPr="00D54AA4" w:rsidRDefault="00F64748" w:rsidP="00F64748">
      <w:pPr>
        <w:pStyle w:val="1"/>
      </w:pPr>
      <w:r w:rsidRPr="00D54AA4">
        <w:rPr>
          <w:b/>
        </w:rPr>
        <w:t>земельный участок</w:t>
      </w:r>
      <w:r w:rsidRPr="00D54AA4">
        <w:t xml:space="preserve"> – часть земной поверхности, границы которой определены в соответствии с федеральными законами;</w:t>
      </w:r>
    </w:p>
    <w:p w:rsidR="00F64748" w:rsidRPr="00D54AA4" w:rsidRDefault="00F64748" w:rsidP="00F64748">
      <w:pPr>
        <w:pStyle w:val="1"/>
      </w:pPr>
      <w:proofErr w:type="gramStart"/>
      <w:r w:rsidRPr="00D54AA4">
        <w:rPr>
          <w:b/>
        </w:rPr>
        <w:t>зоны с особыми условиями использования территорий</w:t>
      </w:r>
      <w:r w:rsidRPr="00D54AA4">
        <w:t xml:space="preserve">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w:t>
      </w:r>
      <w:proofErr w:type="spellStart"/>
      <w:r w:rsidRPr="00D54AA4">
        <w:t>водоохранные</w:t>
      </w:r>
      <w:proofErr w:type="spellEnd"/>
      <w:r w:rsidRPr="00D54AA4">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D54AA4">
        <w:t>приаэродромная</w:t>
      </w:r>
      <w:proofErr w:type="spellEnd"/>
      <w:r w:rsidRPr="00D54AA4">
        <w:t xml:space="preserve"> территория, иные зоны, устанавливаемые в соответствии с законодательством Российской Федерации;</w:t>
      </w:r>
      <w:proofErr w:type="gramEnd"/>
    </w:p>
    <w:p w:rsidR="00F64748" w:rsidRPr="00D54AA4" w:rsidRDefault="00286158" w:rsidP="00F64748">
      <w:pPr>
        <w:pStyle w:val="1"/>
      </w:pPr>
      <w:proofErr w:type="gramStart"/>
      <w:r w:rsidRPr="00D54AA4">
        <w:rPr>
          <w:rFonts w:eastAsia="SimSun"/>
          <w:b/>
          <w:lang w:eastAsia="zh-CN"/>
        </w:rPr>
        <w:t>индивидуальный жилой дом (</w:t>
      </w:r>
      <w:r w:rsidR="00F64748" w:rsidRPr="00D54AA4">
        <w:rPr>
          <w:rFonts w:eastAsia="SimSun"/>
          <w:b/>
          <w:lang w:eastAsia="zh-CN"/>
        </w:rPr>
        <w:t>объект индивидуального жилищного строительства</w:t>
      </w:r>
      <w:r w:rsidRPr="00D54AA4">
        <w:rPr>
          <w:rFonts w:eastAsia="SimSun"/>
          <w:b/>
          <w:lang w:eastAsia="zh-CN"/>
        </w:rPr>
        <w:t>)</w:t>
      </w:r>
      <w:r w:rsidR="00F64748" w:rsidRPr="00D54AA4">
        <w:rPr>
          <w:rFonts w:eastAsia="SimSun"/>
          <w:lang w:eastAsia="zh-CN"/>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00F64748" w:rsidRPr="00D54AA4">
        <w:rPr>
          <w:rFonts w:eastAsia="SimSun"/>
          <w:lang w:eastAsia="zh-CN"/>
        </w:rPr>
        <w:t xml:space="preserve"> Понятия "объект индивидуального жилищного строительства", "жилой дом" и "индивидуальный жилой дом" применяются в одном значении;</w:t>
      </w:r>
    </w:p>
    <w:p w:rsidR="00F64748" w:rsidRPr="00D54AA4" w:rsidRDefault="00F64748" w:rsidP="00F64748">
      <w:pPr>
        <w:pStyle w:val="1"/>
      </w:pPr>
      <w:r w:rsidRPr="00D54AA4">
        <w:rPr>
          <w:b/>
        </w:rPr>
        <w:t>инженерные изыскания</w:t>
      </w:r>
      <w:r w:rsidRPr="00D54AA4">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r w:rsidRPr="00D54AA4">
        <w:rPr>
          <w:rFonts w:ascii="Arial" w:hAnsi="Arial" w:cs="Arial"/>
          <w:shd w:val="clear" w:color="auto" w:fill="FFFFFF"/>
        </w:rPr>
        <w:t xml:space="preserve"> </w:t>
      </w:r>
    </w:p>
    <w:p w:rsidR="00F64748" w:rsidRPr="00D54AA4" w:rsidRDefault="00F64748" w:rsidP="00F64748">
      <w:pPr>
        <w:pStyle w:val="1"/>
      </w:pPr>
      <w:r w:rsidRPr="00D54AA4">
        <w:rPr>
          <w:b/>
        </w:rPr>
        <w:t xml:space="preserve">использование земельных участков в целях, не связанных со строительством </w:t>
      </w:r>
      <w:r w:rsidRPr="00D54AA4">
        <w:t>– использование гражданами или юридическими лицами предоставленных земельных участков без возведения на них объектов капитального строительства;</w:t>
      </w:r>
    </w:p>
    <w:p w:rsidR="00F64748" w:rsidRPr="00D54AA4" w:rsidRDefault="00F64748" w:rsidP="00F64748">
      <w:pPr>
        <w:pStyle w:val="1"/>
      </w:pPr>
      <w:proofErr w:type="gramStart"/>
      <w:r w:rsidRPr="00D54AA4">
        <w:rPr>
          <w:b/>
        </w:rPr>
        <w:t xml:space="preserve">капитальный ремонт объектов капитального строительства (за исключением линейных объектов) </w:t>
      </w:r>
      <w:r w:rsidRPr="00D54AA4">
        <w:t>-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D54AA4">
        <w:t xml:space="preserve"> элементы и (или) восстановление указанных элементов;</w:t>
      </w:r>
    </w:p>
    <w:p w:rsidR="00F64748" w:rsidRPr="00D54AA4" w:rsidRDefault="00F64748" w:rsidP="00F64748">
      <w:pPr>
        <w:pStyle w:val="1"/>
      </w:pPr>
      <w:r w:rsidRPr="00D54AA4">
        <w:rPr>
          <w:b/>
        </w:rPr>
        <w:t>капитальный ремонт линейных объектов</w:t>
      </w:r>
      <w:r w:rsidRPr="00D54AA4">
        <w:t xml:space="preserve"> - изменение параметров линейных объектов или их участков (частей), которое не влечет за собой изменение класса, категории и </w:t>
      </w:r>
      <w:r w:rsidRPr="00D54AA4">
        <w:lastRenderedPageBreak/>
        <w:t>(или)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F64748" w:rsidRPr="00D54AA4" w:rsidRDefault="00F64748" w:rsidP="00F64748">
      <w:pPr>
        <w:pStyle w:val="1"/>
      </w:pPr>
      <w:r w:rsidRPr="00D54AA4">
        <w:rPr>
          <w:rFonts w:eastAsia="SimSun"/>
          <w:b/>
          <w:lang w:eastAsia="zh-CN"/>
        </w:rPr>
        <w:t>карта градостроительного зонирования</w:t>
      </w:r>
      <w:r w:rsidRPr="00D54AA4">
        <w:rPr>
          <w:rFonts w:eastAsia="SimSun"/>
          <w:lang w:eastAsia="zh-CN"/>
        </w:rPr>
        <w:t xml:space="preserve"> – графическая часть правил землепользования и застройки </w:t>
      </w:r>
      <w:r w:rsidRPr="00D54AA4">
        <w:t xml:space="preserve">городского </w:t>
      </w:r>
      <w:r w:rsidRPr="00D54AA4">
        <w:rPr>
          <w:rFonts w:eastAsia="SimSun"/>
          <w:lang w:eastAsia="zh-CN"/>
        </w:rPr>
        <w:t>поселения, на которой устанавливаются границы территориальных зон, а также отображаются границы зон с особыми условиями использования территорий и границы территорий объектов культурного наследия;</w:t>
      </w:r>
    </w:p>
    <w:p w:rsidR="00F64748" w:rsidRPr="00D54AA4" w:rsidRDefault="00F64748" w:rsidP="00F64748">
      <w:pPr>
        <w:pStyle w:val="1"/>
      </w:pPr>
      <w:r w:rsidRPr="00D54AA4">
        <w:rPr>
          <w:b/>
        </w:rPr>
        <w:t>квартал (микрорайон)</w:t>
      </w:r>
      <w:r w:rsidRPr="00D54AA4">
        <w:t xml:space="preserve"> – основной элемент планировочной структуры, ограниченный красными линиями, а также иными линиями градостроительного регулирования от иных элементов планировочной структуры Надеждинского сельского поселения;</w:t>
      </w:r>
    </w:p>
    <w:p w:rsidR="00F64748" w:rsidRPr="00D54AA4" w:rsidRDefault="00F64748" w:rsidP="00F64748">
      <w:pPr>
        <w:pStyle w:val="1"/>
      </w:pPr>
      <w:proofErr w:type="gramStart"/>
      <w:r w:rsidRPr="00D54AA4">
        <w:rPr>
          <w:b/>
        </w:rPr>
        <w:t>красные линии</w:t>
      </w:r>
      <w:r w:rsidRPr="00D54AA4">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F64748" w:rsidRPr="00D54AA4" w:rsidRDefault="00F64748" w:rsidP="00F64748">
      <w:pPr>
        <w:pStyle w:val="1"/>
      </w:pPr>
      <w:r w:rsidRPr="00D54AA4">
        <w:rPr>
          <w:b/>
        </w:rPr>
        <w:t>линейные объекты -</w:t>
      </w:r>
      <w:r w:rsidRPr="00D54AA4">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64748" w:rsidRPr="00D54AA4" w:rsidRDefault="00F64748" w:rsidP="00F64748">
      <w:pPr>
        <w:pStyle w:val="1"/>
      </w:pPr>
      <w:r w:rsidRPr="00D54AA4">
        <w:rPr>
          <w:b/>
        </w:rPr>
        <w:t>линии отступа от красных линий</w:t>
      </w:r>
      <w:r w:rsidRPr="00D54AA4">
        <w:t xml:space="preserve"> – линии, которые обозначают границы места, допустимого для размещения объекта капитального строительства (далее также – линии регулирования застройки);</w:t>
      </w:r>
    </w:p>
    <w:p w:rsidR="00F64748" w:rsidRPr="00D54AA4" w:rsidRDefault="00F64748" w:rsidP="00F64748">
      <w:pPr>
        <w:pStyle w:val="1"/>
      </w:pPr>
      <w:r w:rsidRPr="00D54AA4">
        <w:rPr>
          <w:b/>
        </w:rPr>
        <w:t>максимальный процент застройки земельного участка</w:t>
      </w:r>
      <w:r w:rsidRPr="00D54AA4">
        <w:t xml:space="preserve"> - элемент градостроительного регламента в части предельных параметров разрешенного строительства, реконструкции объектов капитального строительства, определяемый как отношение суммарной площади земельного участка, которая может быть застроена, ко всей площади земельного участка;</w:t>
      </w:r>
    </w:p>
    <w:p w:rsidR="00F64748" w:rsidRPr="00D54AA4" w:rsidRDefault="00F64748" w:rsidP="00F64748">
      <w:pPr>
        <w:pStyle w:val="1"/>
      </w:pPr>
      <w:proofErr w:type="spellStart"/>
      <w:r w:rsidRPr="00D54AA4">
        <w:rPr>
          <w:b/>
        </w:rPr>
        <w:t>машино</w:t>
      </w:r>
      <w:proofErr w:type="spellEnd"/>
      <w:r w:rsidRPr="00D54AA4">
        <w:rPr>
          <w:b/>
        </w:rPr>
        <w:t xml:space="preserve">-место </w:t>
      </w:r>
      <w:r w:rsidRPr="00D54AA4">
        <w:t>-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roofErr w:type="gramStart"/>
      <w:r w:rsidRPr="00D54AA4">
        <w:t>.";</w:t>
      </w:r>
      <w:proofErr w:type="gramEnd"/>
    </w:p>
    <w:p w:rsidR="00F64748" w:rsidRPr="00D54AA4" w:rsidRDefault="00F64748" w:rsidP="00F64748">
      <w:pPr>
        <w:pStyle w:val="1"/>
      </w:pPr>
      <w:r w:rsidRPr="00D54AA4">
        <w:rPr>
          <w:b/>
        </w:rPr>
        <w:t>многоквартирный жилой дом</w:t>
      </w:r>
      <w:r w:rsidRPr="00D54AA4">
        <w:t xml:space="preserve"> - </w:t>
      </w:r>
      <w:r w:rsidR="00421BDF" w:rsidRPr="00D54AA4">
        <w:t>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r w:rsidRPr="00D54AA4">
        <w:t>;</w:t>
      </w:r>
    </w:p>
    <w:p w:rsidR="00F64748" w:rsidRPr="00D54AA4" w:rsidRDefault="00F64748" w:rsidP="00F64748">
      <w:pPr>
        <w:pStyle w:val="1"/>
      </w:pPr>
      <w:r w:rsidRPr="00D54AA4">
        <w:rPr>
          <w:b/>
        </w:rPr>
        <w:t>органы местного самоуправления Надеждинского сельского поселения</w:t>
      </w:r>
      <w:r w:rsidRPr="00D54AA4">
        <w:t xml:space="preserve"> – Совет Надеждинского сельского поселения, администрация Надеждинского сельского поселения, Глава Надеждинского сельского поселения;</w:t>
      </w:r>
    </w:p>
    <w:p w:rsidR="00F64748" w:rsidRPr="00D54AA4" w:rsidRDefault="00F64748" w:rsidP="00F64748">
      <w:pPr>
        <w:pStyle w:val="1"/>
      </w:pPr>
      <w:r w:rsidRPr="00D54AA4">
        <w:rPr>
          <w:b/>
        </w:rPr>
        <w:t>объект капитального строительства</w:t>
      </w:r>
      <w:r w:rsidRPr="00D54AA4">
        <w:t xml:space="preserve"> – здание, строение, сооружение,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p w:rsidR="00F64748" w:rsidRPr="00D54AA4" w:rsidRDefault="00F64748" w:rsidP="00F64748">
      <w:pPr>
        <w:pStyle w:val="1"/>
      </w:pPr>
      <w:r w:rsidRPr="00D54AA4">
        <w:rPr>
          <w:b/>
        </w:rPr>
        <w:t>объект культурного наследия</w:t>
      </w:r>
      <w:r w:rsidRPr="00D54AA4">
        <w:t xml:space="preserve"> - объект, обладающий историко-архитектурной, художественной, научной и мемориальной ценностью, имеющий особое значение для истории и культуры Российской Федерации (объект федерального значения), субъекта Российской Федерации (объект регионального значения) или муниципального образования (объект местного значения), а также объект археологического наследия;</w:t>
      </w:r>
    </w:p>
    <w:p w:rsidR="00F64748" w:rsidRPr="00D54AA4" w:rsidRDefault="00F64748" w:rsidP="00F64748">
      <w:pPr>
        <w:pStyle w:val="1"/>
      </w:pPr>
      <w:proofErr w:type="gramStart"/>
      <w:r w:rsidRPr="00D54AA4">
        <w:rPr>
          <w:b/>
        </w:rPr>
        <w:t>отклонение от предельных параметров разрешенного строительства, реконструкции объектов капитального строительства</w:t>
      </w:r>
      <w:r w:rsidRPr="00D54AA4">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реконструкции объектов капитального </w:t>
      </w:r>
      <w:r w:rsidRPr="00D54AA4">
        <w:lastRenderedPageBreak/>
        <w:t>строительства при соблюдении требований технических регламентов,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roofErr w:type="gramEnd"/>
    </w:p>
    <w:p w:rsidR="00F64748" w:rsidRPr="00D54AA4" w:rsidRDefault="00F64748" w:rsidP="00F64748">
      <w:pPr>
        <w:pStyle w:val="1"/>
      </w:pPr>
      <w:r w:rsidRPr="00D54AA4">
        <w:rPr>
          <w:b/>
        </w:rPr>
        <w:t>парковка (парковочное место)</w:t>
      </w:r>
      <w:r w:rsidRPr="00D54AA4">
        <w:t xml:space="preserve"> - специально обозначенное и при необходимости обустроенное и оборудованное место, </w:t>
      </w:r>
      <w:proofErr w:type="gramStart"/>
      <w:r w:rsidRPr="00D54AA4">
        <w:t>являющееся</w:t>
      </w:r>
      <w:proofErr w:type="gramEnd"/>
      <w:r w:rsidRPr="00D54AA4">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D54AA4">
        <w:t>подэстакадных</w:t>
      </w:r>
      <w:proofErr w:type="spellEnd"/>
      <w:r w:rsidRPr="00D54AA4">
        <w:t xml:space="preserve"> или </w:t>
      </w:r>
      <w:proofErr w:type="spellStart"/>
      <w:r w:rsidRPr="00D54AA4">
        <w:t>подмостовых</w:t>
      </w:r>
      <w:proofErr w:type="spellEnd"/>
      <w:r w:rsidRPr="00D54AA4">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F64748" w:rsidRPr="00D54AA4" w:rsidRDefault="00F64748" w:rsidP="00F64748">
      <w:pPr>
        <w:pStyle w:val="1"/>
      </w:pPr>
      <w:r w:rsidRPr="00D54AA4">
        <w:rPr>
          <w:b/>
        </w:rPr>
        <w:t>прилегающая территория</w:t>
      </w:r>
      <w:r w:rsidRPr="00D54AA4">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D54AA4">
        <w:t>границы</w:t>
      </w:r>
      <w:proofErr w:type="gramEnd"/>
      <w:r w:rsidRPr="00D54AA4">
        <w:t xml:space="preserve"> которой определены правилами благоустройства территории Надеждинского сельского поселения в соответствии с порядком, установленным законом Омской области;</w:t>
      </w:r>
    </w:p>
    <w:p w:rsidR="00F64748" w:rsidRPr="00D54AA4" w:rsidRDefault="00F64748" w:rsidP="00F64748">
      <w:pPr>
        <w:pStyle w:val="1"/>
      </w:pPr>
      <w:proofErr w:type="gramStart"/>
      <w:r w:rsidRPr="00D54AA4">
        <w:rPr>
          <w:b/>
        </w:rPr>
        <w:t>проектная документация</w:t>
      </w:r>
      <w:r w:rsidRPr="00D54AA4">
        <w:t xml:space="preserve"> - документация, подготавливаемая в соответствии с градостроительным планом земельного участка,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roofErr w:type="gramEnd"/>
    </w:p>
    <w:p w:rsidR="00F64748" w:rsidRPr="00D54AA4" w:rsidRDefault="00F64748" w:rsidP="00F64748">
      <w:pPr>
        <w:pStyle w:val="1"/>
      </w:pPr>
      <w:bookmarkStart w:id="4" w:name="dst1592"/>
      <w:bookmarkEnd w:id="4"/>
      <w:proofErr w:type="gramStart"/>
      <w:r w:rsidRPr="00D54AA4">
        <w:rPr>
          <w:b/>
        </w:rPr>
        <w:t>разрешение на строительство</w:t>
      </w:r>
      <w:r w:rsidRPr="00D54AA4">
        <w:t xml:space="preserve"> –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территории,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w:t>
      </w:r>
      <w:proofErr w:type="gramEnd"/>
      <w:r w:rsidRPr="00D54AA4">
        <w:t xml:space="preserve">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p>
    <w:p w:rsidR="00F64748" w:rsidRPr="00D54AA4" w:rsidRDefault="00F64748" w:rsidP="00F64748">
      <w:pPr>
        <w:pStyle w:val="1"/>
      </w:pPr>
      <w:r w:rsidRPr="00D54AA4">
        <w:rPr>
          <w:b/>
        </w:rPr>
        <w:t xml:space="preserve">разрешенное использование земельных участков и объектов капитального строительства </w:t>
      </w:r>
      <w:r w:rsidRPr="00D54AA4">
        <w:t>– устанавливаемое градостроительными регламентами допустимое использование земельных участков и объектов капитального строительства;</w:t>
      </w:r>
    </w:p>
    <w:p w:rsidR="00F64748" w:rsidRPr="00D54AA4" w:rsidRDefault="00F64748" w:rsidP="00F64748">
      <w:pPr>
        <w:pStyle w:val="1"/>
      </w:pPr>
      <w:proofErr w:type="gramStart"/>
      <w:r w:rsidRPr="00D54AA4">
        <w:rPr>
          <w:b/>
        </w:rPr>
        <w:t>реконструкция объектов капитального строительства</w:t>
      </w:r>
      <w:r w:rsidRPr="00D54AA4">
        <w:t xml:space="preserve"> –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w:t>
      </w:r>
      <w:proofErr w:type="gramEnd"/>
      <w:r w:rsidRPr="00D54AA4">
        <w:t xml:space="preserve"> элементы и (или) восстановления указанных элементов;</w:t>
      </w:r>
    </w:p>
    <w:p w:rsidR="00F64748" w:rsidRPr="00D54AA4" w:rsidRDefault="00F64748" w:rsidP="00F64748">
      <w:pPr>
        <w:pStyle w:val="1"/>
      </w:pPr>
      <w:r w:rsidRPr="00D54AA4">
        <w:rPr>
          <w:b/>
        </w:rPr>
        <w:t>реконструкция линейных объектов</w:t>
      </w:r>
      <w:r w:rsidRPr="00D54AA4">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D54AA4">
        <w:t>котором</w:t>
      </w:r>
      <w:proofErr w:type="gramEnd"/>
      <w:r w:rsidRPr="00D54AA4">
        <w:t xml:space="preserve"> требуется изменение границ полос отвода и (или) охранных зон таких объектов;</w:t>
      </w:r>
    </w:p>
    <w:p w:rsidR="00F64748" w:rsidRPr="00D54AA4" w:rsidRDefault="00F64748" w:rsidP="00F64748">
      <w:pPr>
        <w:pStyle w:val="1"/>
      </w:pPr>
      <w:proofErr w:type="gramStart"/>
      <w:r w:rsidRPr="00D54AA4">
        <w:rPr>
          <w:b/>
        </w:rPr>
        <w:lastRenderedPageBreak/>
        <w:t>санитарно-защитная зона</w:t>
      </w:r>
      <w:r w:rsidRPr="00D54AA4">
        <w:t xml:space="preserve"> - расположенная вокруг объектов и производств, являющихся источниками вредного воздействия на среду обитания и здоровье человека озелененная территория с особым режимом использования, размер которой устанавливается на основании проекта обоснования размера санитарно-защитной зоны (а до утверждения проекта - на основании настоящих Правил в соответствии с санитарными нормативами) с учетом воздействия загрязнения на атмосферный воздух (химического, биологического, физического) и величин приемлемого риска</w:t>
      </w:r>
      <w:proofErr w:type="gramEnd"/>
      <w:r w:rsidRPr="00D54AA4">
        <w:t xml:space="preserve"> для здоровья населения;</w:t>
      </w:r>
    </w:p>
    <w:p w:rsidR="00F64748" w:rsidRPr="00D54AA4" w:rsidRDefault="00F64748" w:rsidP="00F64748">
      <w:pPr>
        <w:pStyle w:val="1"/>
      </w:pPr>
      <w:r w:rsidRPr="00D54AA4">
        <w:rPr>
          <w:b/>
        </w:rPr>
        <w:t>строительство</w:t>
      </w:r>
      <w:r w:rsidRPr="00D54AA4">
        <w:t xml:space="preserve"> – создание зданий, строений, сооружений (в том числе на месте сносимых объектов капитального строительства);</w:t>
      </w:r>
    </w:p>
    <w:p w:rsidR="00F64748" w:rsidRPr="00D54AA4" w:rsidRDefault="00F64748" w:rsidP="00F64748">
      <w:pPr>
        <w:pStyle w:val="1"/>
      </w:pPr>
      <w:r w:rsidRPr="00D54AA4">
        <w:rPr>
          <w:b/>
        </w:rPr>
        <w:t>территориальная зона</w:t>
      </w:r>
      <w:r w:rsidRPr="00D54AA4">
        <w:t xml:space="preserve"> – зона, для которой в настоящих Правилах определены границы и установлены градостроительные регламенты;</w:t>
      </w:r>
    </w:p>
    <w:p w:rsidR="00F64748" w:rsidRPr="00D54AA4" w:rsidRDefault="00F64748" w:rsidP="00F64748">
      <w:pPr>
        <w:pStyle w:val="1"/>
      </w:pPr>
      <w:r w:rsidRPr="00D54AA4">
        <w:rPr>
          <w:b/>
        </w:rPr>
        <w:t>территории общего пользования</w:t>
      </w:r>
      <w:r w:rsidRPr="00D54AA4">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64748" w:rsidRPr="00D54AA4" w:rsidRDefault="00F64748" w:rsidP="00F64748">
      <w:pPr>
        <w:pStyle w:val="1"/>
      </w:pPr>
      <w:r w:rsidRPr="00D54AA4">
        <w:rPr>
          <w:b/>
        </w:rPr>
        <w:t>территориальное планирование</w:t>
      </w:r>
      <w:r w:rsidRPr="00D54AA4">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F64748" w:rsidRPr="00D54AA4" w:rsidRDefault="00F64748" w:rsidP="00F64748">
      <w:pPr>
        <w:pStyle w:val="1"/>
      </w:pPr>
      <w:r w:rsidRPr="00D54AA4">
        <w:rPr>
          <w:b/>
        </w:rPr>
        <w:t>функциональные зоны</w:t>
      </w:r>
      <w:r w:rsidRPr="00D54AA4">
        <w:t xml:space="preserve"> - зоны, для которых документами территориального планирования определены границы и функциональное назначение.</w:t>
      </w:r>
    </w:p>
    <w:p w:rsidR="00F64748" w:rsidRPr="00D54AA4" w:rsidRDefault="00F64748" w:rsidP="00F64748">
      <w:pPr>
        <w:pStyle w:val="1"/>
        <w:numPr>
          <w:ilvl w:val="0"/>
          <w:numId w:val="0"/>
        </w:numPr>
        <w:ind w:firstLine="567"/>
      </w:pPr>
      <w:r w:rsidRPr="00D54AA4">
        <w:t xml:space="preserve">2. </w:t>
      </w:r>
      <w:proofErr w:type="gramStart"/>
      <w:r w:rsidRPr="00D54AA4">
        <w:t>Иные понятия, используемые в настоящих Правилах, применяются в тех же значениях, что и в нормативных правовых актах Российской Федерации, Омской области, муниципальных правовых актах Надеждинского сельского поселения.</w:t>
      </w:r>
      <w:proofErr w:type="gramEnd"/>
    </w:p>
    <w:p w:rsidR="00F64748" w:rsidRPr="00D54AA4" w:rsidRDefault="00F64748" w:rsidP="00F64748">
      <w:pPr>
        <w:pStyle w:val="3"/>
      </w:pPr>
      <w:bookmarkStart w:id="5" w:name="_Toc95305468"/>
      <w:r w:rsidRPr="00D54AA4">
        <w:t>Состав правил землепользования и застройки и сфера их применения</w:t>
      </w:r>
      <w:bookmarkEnd w:id="5"/>
    </w:p>
    <w:p w:rsidR="00F64748" w:rsidRPr="00D54AA4" w:rsidRDefault="00F64748" w:rsidP="00F64748">
      <w:pPr>
        <w:pStyle w:val="aff7"/>
        <w:numPr>
          <w:ilvl w:val="0"/>
          <w:numId w:val="14"/>
        </w:numPr>
        <w:tabs>
          <w:tab w:val="left" w:pos="567"/>
        </w:tabs>
        <w:ind w:left="0" w:firstLine="0"/>
      </w:pPr>
      <w:r w:rsidRPr="00D54AA4">
        <w:t>Настоящие Правила действуют на всей территории Надеждинского сельского поселения и обязательны для исполнения всеми субъектами градостроительной деятельности.</w:t>
      </w:r>
    </w:p>
    <w:p w:rsidR="00F64748" w:rsidRPr="00D54AA4" w:rsidRDefault="00F64748" w:rsidP="00F64748">
      <w:pPr>
        <w:pStyle w:val="aff7"/>
        <w:numPr>
          <w:ilvl w:val="0"/>
          <w:numId w:val="14"/>
        </w:numPr>
        <w:tabs>
          <w:tab w:val="left" w:pos="567"/>
        </w:tabs>
        <w:ind w:left="0" w:firstLine="0"/>
      </w:pPr>
      <w:r w:rsidRPr="00D54AA4">
        <w:t>Настоящие Правила применяются к отношениям в области землепользования и застройки, возникшим после вступления их в силу. К отношениям, возникшим до вступления в силу настоящих Правил, положения настоящих Правил применяются в части прав и обязанностей, которые возникнут после вступления их в силу.</w:t>
      </w:r>
    </w:p>
    <w:p w:rsidR="00F64748" w:rsidRPr="00D54AA4" w:rsidRDefault="00F64748" w:rsidP="00F64748">
      <w:pPr>
        <w:pStyle w:val="aff7"/>
        <w:numPr>
          <w:ilvl w:val="0"/>
          <w:numId w:val="14"/>
        </w:numPr>
        <w:tabs>
          <w:tab w:val="left" w:pos="567"/>
        </w:tabs>
        <w:ind w:left="0" w:firstLine="0"/>
      </w:pPr>
      <w:r w:rsidRPr="00D54AA4">
        <w:t xml:space="preserve">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w:t>
      </w:r>
      <w:proofErr w:type="gramStart"/>
      <w:r w:rsidRPr="00D54AA4">
        <w:t>разрешения</w:t>
      </w:r>
      <w:proofErr w:type="gramEnd"/>
      <w:r w:rsidRPr="00D54AA4">
        <w:t xml:space="preserve"> на строительство которых выданы до вступления в силу настоящих Правил, при условии, что срок действия разрешения на строительство не истек.</w:t>
      </w:r>
    </w:p>
    <w:p w:rsidR="00F64748" w:rsidRPr="00D54AA4" w:rsidRDefault="00F64748" w:rsidP="00F64748">
      <w:pPr>
        <w:pStyle w:val="aff7"/>
        <w:numPr>
          <w:ilvl w:val="0"/>
          <w:numId w:val="14"/>
        </w:numPr>
        <w:tabs>
          <w:tab w:val="left" w:pos="567"/>
        </w:tabs>
        <w:ind w:left="0" w:firstLine="0"/>
      </w:pPr>
      <w:r w:rsidRPr="00D54AA4">
        <w:t xml:space="preserve">Настоящие Правила применяются наряду </w:t>
      </w:r>
      <w:proofErr w:type="gramStart"/>
      <w:r w:rsidRPr="00D54AA4">
        <w:t>с</w:t>
      </w:r>
      <w:proofErr w:type="gramEnd"/>
      <w:r w:rsidRPr="00D54AA4">
        <w:t>:</w:t>
      </w:r>
    </w:p>
    <w:p w:rsidR="00F64748" w:rsidRPr="00D54AA4" w:rsidRDefault="00F64748" w:rsidP="00F64748">
      <w:pPr>
        <w:pStyle w:val="a3"/>
        <w:tabs>
          <w:tab w:val="left" w:pos="567"/>
        </w:tabs>
        <w:ind w:firstLine="0"/>
      </w:pPr>
      <w:r w:rsidRPr="00D54AA4">
        <w:t>техническими регламентами,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F64748" w:rsidRPr="00D54AA4" w:rsidRDefault="00F64748" w:rsidP="00F64748">
      <w:pPr>
        <w:pStyle w:val="a3"/>
        <w:tabs>
          <w:tab w:val="left" w:pos="567"/>
        </w:tabs>
        <w:ind w:firstLine="0"/>
      </w:pPr>
      <w:r w:rsidRPr="00D54AA4">
        <w:t>нормативными правовыми актами Надеждинского сельского поселения по вопросам регулирования землепользования и застройки. Указанные акты применяются в части, не противоречащей настоящим Правилам.</w:t>
      </w:r>
    </w:p>
    <w:p w:rsidR="00F64748" w:rsidRPr="00D54AA4" w:rsidRDefault="00F64748" w:rsidP="00F64748">
      <w:pPr>
        <w:pStyle w:val="aff7"/>
        <w:numPr>
          <w:ilvl w:val="0"/>
          <w:numId w:val="14"/>
        </w:numPr>
        <w:tabs>
          <w:tab w:val="left" w:pos="567"/>
        </w:tabs>
        <w:ind w:left="0" w:firstLine="0"/>
      </w:pPr>
      <w:r w:rsidRPr="00D54AA4">
        <w:t xml:space="preserve"> Настоящие Правила состоят из трех частей:</w:t>
      </w:r>
    </w:p>
    <w:p w:rsidR="00F64748" w:rsidRPr="00D54AA4" w:rsidRDefault="00F64748" w:rsidP="00F64748">
      <w:pPr>
        <w:pStyle w:val="aff7"/>
        <w:tabs>
          <w:tab w:val="left" w:pos="567"/>
        </w:tabs>
        <w:ind w:firstLine="0"/>
      </w:pPr>
      <w:r w:rsidRPr="00D54AA4">
        <w:t>Часть I - Порядок применения Правил и внесения в них изменений;</w:t>
      </w:r>
    </w:p>
    <w:p w:rsidR="00F64748" w:rsidRPr="00D54AA4" w:rsidRDefault="00F64748" w:rsidP="00F64748">
      <w:pPr>
        <w:pStyle w:val="aff7"/>
        <w:tabs>
          <w:tab w:val="left" w:pos="567"/>
        </w:tabs>
        <w:ind w:firstLine="0"/>
      </w:pPr>
      <w:r w:rsidRPr="00D54AA4">
        <w:t>Часть II - Карты градостроительного зонирования;</w:t>
      </w:r>
    </w:p>
    <w:p w:rsidR="00F64748" w:rsidRPr="00D54AA4" w:rsidRDefault="00F64748" w:rsidP="00F64748">
      <w:pPr>
        <w:pStyle w:val="aff7"/>
        <w:tabs>
          <w:tab w:val="left" w:pos="567"/>
        </w:tabs>
        <w:ind w:firstLine="0"/>
      </w:pPr>
      <w:r w:rsidRPr="00D54AA4">
        <w:t>Часть III – Градостроительные регламенты.</w:t>
      </w:r>
    </w:p>
    <w:p w:rsidR="00F64748" w:rsidRPr="00D54AA4" w:rsidRDefault="00F64748" w:rsidP="00F64748">
      <w:pPr>
        <w:pStyle w:val="3"/>
        <w:ind w:left="0" w:firstLine="0"/>
      </w:pPr>
      <w:bookmarkStart w:id="6" w:name="_Toc95305469"/>
      <w:r w:rsidRPr="00D54AA4">
        <w:lastRenderedPageBreak/>
        <w:t>Полномочия органов местного самоуправления</w:t>
      </w:r>
      <w:r w:rsidRPr="00D54AA4">
        <w:rPr>
          <w:lang w:val="ru-RU"/>
        </w:rPr>
        <w:t xml:space="preserve"> </w:t>
      </w:r>
      <w:r w:rsidRPr="00D54AA4">
        <w:t>Надеждинского сельского поселения по регулированию землепользования и застройки</w:t>
      </w:r>
      <w:bookmarkEnd w:id="6"/>
    </w:p>
    <w:p w:rsidR="00F64748" w:rsidRPr="00D54AA4" w:rsidRDefault="00F64748" w:rsidP="00F64748">
      <w:pPr>
        <w:pStyle w:val="aff7"/>
      </w:pPr>
      <w:r w:rsidRPr="00D54AA4">
        <w:t xml:space="preserve">1. </w:t>
      </w:r>
      <w:proofErr w:type="gramStart"/>
      <w:r w:rsidRPr="00D54AA4">
        <w:t>Полномочия органов местного самоуправления в области регулирования землепользования и застройки устанавливаются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нормативными правовыми актами Российской Федерации, нормативными правовыми актами Омской области, Уставом Надеждинского сельского поселения Омского муниципального района Омской области, иными нормативными правовыми актами.</w:t>
      </w:r>
      <w:proofErr w:type="gramEnd"/>
    </w:p>
    <w:p w:rsidR="00F64748" w:rsidRPr="00D54AA4" w:rsidRDefault="00F64748" w:rsidP="00F64748">
      <w:pPr>
        <w:pStyle w:val="aff7"/>
      </w:pPr>
      <w:r w:rsidRPr="00D54AA4">
        <w:t>2. К полномочиям Совета Надеждинского сельского поселения в области регулирования землепользования и относятся:</w:t>
      </w:r>
    </w:p>
    <w:p w:rsidR="00F64748" w:rsidRPr="00D54AA4" w:rsidRDefault="00016971" w:rsidP="00F64748">
      <w:pPr>
        <w:pStyle w:val="aff7"/>
      </w:pPr>
      <w:r w:rsidRPr="00D54AA4">
        <w:t>1</w:t>
      </w:r>
      <w:r w:rsidR="00F64748" w:rsidRPr="00D54AA4">
        <w:t>) принятие планов и программ развития Надеждинского сельского поселения, утверждение отчетов об их исполнении;</w:t>
      </w:r>
    </w:p>
    <w:p w:rsidR="00F64748" w:rsidRPr="00D54AA4" w:rsidRDefault="00016971" w:rsidP="00F64748">
      <w:pPr>
        <w:pStyle w:val="aff7"/>
      </w:pPr>
      <w:r w:rsidRPr="00D54AA4">
        <w:t>2</w:t>
      </w:r>
      <w:r w:rsidR="00F64748" w:rsidRPr="00D54AA4">
        <w:t>) определение порядка управления и распоряжения имуществом, находящимся в муниципальной собственности Надеждинского сельского поселения;</w:t>
      </w:r>
    </w:p>
    <w:p w:rsidR="00F64748" w:rsidRPr="00D54AA4" w:rsidRDefault="00016971" w:rsidP="00F64748">
      <w:pPr>
        <w:pStyle w:val="aff7"/>
      </w:pPr>
      <w:r w:rsidRPr="00D54AA4">
        <w:t>3</w:t>
      </w:r>
      <w:r w:rsidR="00F64748" w:rsidRPr="00D54AA4">
        <w:t>) установление публичных сервитутов для обеспечения интересов населения Надеждинского сельского поселения без изъятия земельных участков;</w:t>
      </w:r>
    </w:p>
    <w:p w:rsidR="00F64748" w:rsidRPr="00D54AA4" w:rsidRDefault="00016971" w:rsidP="00F64748">
      <w:pPr>
        <w:pStyle w:val="aff7"/>
      </w:pPr>
      <w:r w:rsidRPr="00D54AA4">
        <w:t>4</w:t>
      </w:r>
      <w:r w:rsidR="00F64748" w:rsidRPr="00D54AA4">
        <w:t xml:space="preserve">) определение порядка </w:t>
      </w:r>
      <w:r w:rsidR="008738B2" w:rsidRPr="00D54AA4">
        <w:t>управления и распоряжения имуществом, находящимся в муниципальной собственности Надеждинского сельского поселения</w:t>
      </w:r>
      <w:r w:rsidR="00F64748" w:rsidRPr="00D54AA4">
        <w:t>;</w:t>
      </w:r>
    </w:p>
    <w:p w:rsidR="00DA07D7" w:rsidRPr="00D54AA4" w:rsidRDefault="00DA07D7" w:rsidP="00F64748">
      <w:pPr>
        <w:pStyle w:val="aff7"/>
      </w:pPr>
      <w:r w:rsidRPr="00D54AA4">
        <w:t xml:space="preserve">5) принятие предусмотренных Уставом Надеждинского сельского поселения решений о выдвижении </w:t>
      </w:r>
      <w:r w:rsidR="002325EF" w:rsidRPr="00D54AA4">
        <w:t>инициативы изменения границ Надеждинского сельского поселения, а также преобразования Надеждинского сельского поселения;</w:t>
      </w:r>
    </w:p>
    <w:p w:rsidR="00F64748" w:rsidRPr="00D54AA4" w:rsidRDefault="002325EF" w:rsidP="00F64748">
      <w:pPr>
        <w:pStyle w:val="aff7"/>
      </w:pPr>
      <w:r w:rsidRPr="00D54AA4">
        <w:t>6</w:t>
      </w:r>
      <w:r w:rsidR="00F64748" w:rsidRPr="00D54AA4">
        <w:t>) иные полномочия, определенные действующим законодательством, настоящими Правилами.</w:t>
      </w:r>
    </w:p>
    <w:p w:rsidR="00F64748" w:rsidRPr="00D54AA4" w:rsidRDefault="00F64748" w:rsidP="00F64748">
      <w:pPr>
        <w:pStyle w:val="aff7"/>
      </w:pPr>
      <w:r w:rsidRPr="00D54AA4">
        <w:t>3. К полномочиям Администрации Надеждинского сельского поселения в области регулирования землепользования и застройки относятся:</w:t>
      </w:r>
    </w:p>
    <w:p w:rsidR="00016971" w:rsidRPr="00D54AA4" w:rsidRDefault="00016971" w:rsidP="00016971">
      <w:pPr>
        <w:pStyle w:val="aff7"/>
      </w:pPr>
      <w:r w:rsidRPr="00D54AA4">
        <w:t>1) утверждение Правил;</w:t>
      </w:r>
    </w:p>
    <w:p w:rsidR="00016971" w:rsidRPr="00D54AA4" w:rsidRDefault="00016971" w:rsidP="00016971">
      <w:pPr>
        <w:pStyle w:val="aff7"/>
      </w:pPr>
      <w:r w:rsidRPr="00D54AA4">
        <w:t>2) утверждение изменений в Правила;</w:t>
      </w:r>
    </w:p>
    <w:p w:rsidR="00F64748" w:rsidRPr="00D54AA4" w:rsidRDefault="00016971" w:rsidP="00F64748">
      <w:pPr>
        <w:pStyle w:val="aff7"/>
      </w:pPr>
      <w:r w:rsidRPr="00D54AA4">
        <w:t>3</w:t>
      </w:r>
      <w:r w:rsidR="00F64748" w:rsidRPr="00D54AA4">
        <w:t>) проверка проекта Правил, проекта внесения изменений в Правила на соответствие требованиям технических регламентов, генеральному плану Надеждинского сельского поселения, схеме территориального планирования Омского муниципального района Омской области, схеме территориального планирования Омской области, схемам территориального планирования Российской Федерации;</w:t>
      </w:r>
    </w:p>
    <w:p w:rsidR="00367B3E" w:rsidRPr="00D54AA4" w:rsidRDefault="00016971" w:rsidP="00F64748">
      <w:pPr>
        <w:pStyle w:val="aff7"/>
      </w:pPr>
      <w:r w:rsidRPr="00D54AA4">
        <w:t>4</w:t>
      </w:r>
      <w:r w:rsidR="00F64748" w:rsidRPr="00D54AA4">
        <w:t xml:space="preserve">) </w:t>
      </w:r>
      <w:r w:rsidR="00367B3E" w:rsidRPr="00D54AA4">
        <w:t>утверждение местных нормативов градостроительного проектирования и изменения в местные нормативы градостроительного проектирования</w:t>
      </w:r>
    </w:p>
    <w:p w:rsidR="00F64748" w:rsidRPr="00D54AA4" w:rsidRDefault="00367B3E" w:rsidP="00F64748">
      <w:pPr>
        <w:pStyle w:val="aff7"/>
      </w:pPr>
      <w:r w:rsidRPr="00D54AA4">
        <w:t xml:space="preserve">5) </w:t>
      </w:r>
      <w:r w:rsidR="00F64748" w:rsidRPr="00D54AA4">
        <w:t xml:space="preserve">осуществление земельного </w:t>
      </w:r>
      <w:proofErr w:type="gramStart"/>
      <w:r w:rsidR="00F64748" w:rsidRPr="00D54AA4">
        <w:t>контроля за</w:t>
      </w:r>
      <w:proofErr w:type="gramEnd"/>
      <w:r w:rsidR="00F64748" w:rsidRPr="00D54AA4">
        <w:t xml:space="preserve"> использованием земель на территории Надеждинского сельского поселения; </w:t>
      </w:r>
    </w:p>
    <w:p w:rsidR="00F64748" w:rsidRPr="00D54AA4" w:rsidRDefault="00367B3E" w:rsidP="00F64748">
      <w:pPr>
        <w:pStyle w:val="aff7"/>
      </w:pPr>
      <w:r w:rsidRPr="00D54AA4">
        <w:t>6</w:t>
      </w:r>
      <w:r w:rsidR="00F64748" w:rsidRPr="00D54AA4">
        <w:t>) принятие решения о подготовке проектов планировки территории и проектов межевания территории;</w:t>
      </w:r>
    </w:p>
    <w:p w:rsidR="00F64748" w:rsidRPr="00D54AA4" w:rsidRDefault="00367B3E" w:rsidP="00F64748">
      <w:pPr>
        <w:pStyle w:val="aff7"/>
      </w:pPr>
      <w:r w:rsidRPr="00D54AA4">
        <w:t>7</w:t>
      </w:r>
      <w:r w:rsidR="00F64748" w:rsidRPr="00D54AA4">
        <w:t>) подготовка и утверждение градостроительных планов земельных участков;</w:t>
      </w:r>
    </w:p>
    <w:p w:rsidR="00F64748" w:rsidRPr="00D54AA4" w:rsidRDefault="00367B3E" w:rsidP="00F64748">
      <w:pPr>
        <w:pStyle w:val="aff7"/>
      </w:pPr>
      <w:r w:rsidRPr="00D54AA4">
        <w:t>8</w:t>
      </w:r>
      <w:r w:rsidR="00F64748" w:rsidRPr="00D54AA4">
        <w:t>) проведение публичных слушаний по проектам планировки территории и проектам межевания территории;</w:t>
      </w:r>
    </w:p>
    <w:p w:rsidR="00F64748" w:rsidRPr="00D54AA4" w:rsidRDefault="00367B3E" w:rsidP="00F64748">
      <w:pPr>
        <w:pStyle w:val="aff7"/>
      </w:pPr>
      <w:r w:rsidRPr="00D54AA4">
        <w:t>9</w:t>
      </w:r>
      <w:r w:rsidR="00F64748" w:rsidRPr="00D54AA4">
        <w:t>) разработка и утверждение схемы размещения нестационарных торговых объектов;</w:t>
      </w:r>
    </w:p>
    <w:p w:rsidR="00F64748" w:rsidRPr="00D54AA4" w:rsidRDefault="00367B3E" w:rsidP="00F64748">
      <w:pPr>
        <w:pStyle w:val="aff7"/>
      </w:pPr>
      <w:r w:rsidRPr="00D54AA4">
        <w:lastRenderedPageBreak/>
        <w:t>10</w:t>
      </w:r>
      <w:r w:rsidR="00F64748" w:rsidRPr="00D54AA4">
        <w:t>) иные полномочия, определенные действующим законодательством, настоящими Правилами.</w:t>
      </w:r>
    </w:p>
    <w:p w:rsidR="00F64748" w:rsidRPr="00D54AA4" w:rsidRDefault="00F64748" w:rsidP="00F64748">
      <w:pPr>
        <w:pStyle w:val="aff7"/>
      </w:pPr>
      <w:r w:rsidRPr="00D54AA4">
        <w:t>4. К полномочиям Главы Надеждинского сельского поселения в области регулирования землепользования и застройки относятся:</w:t>
      </w:r>
    </w:p>
    <w:p w:rsidR="00F64748" w:rsidRPr="00D54AA4" w:rsidRDefault="00F64748" w:rsidP="00F64748">
      <w:pPr>
        <w:pStyle w:val="aff7"/>
      </w:pPr>
      <w:r w:rsidRPr="00D54AA4">
        <w:t>1) обнародование нормативных актов, принятых Советом Надеждинского сельского поселения;</w:t>
      </w:r>
    </w:p>
    <w:p w:rsidR="00D50651" w:rsidRPr="00D54AA4" w:rsidRDefault="00D50651" w:rsidP="00F64748">
      <w:pPr>
        <w:pStyle w:val="aff7"/>
      </w:pPr>
      <w:r w:rsidRPr="00D54AA4">
        <w:t>2) подписание и обнародование нормативных актов, принятых Администрацией Надеждинского сельского поселения</w:t>
      </w:r>
    </w:p>
    <w:p w:rsidR="00F64748" w:rsidRPr="00D54AA4" w:rsidRDefault="00D50651" w:rsidP="00F64748">
      <w:pPr>
        <w:pStyle w:val="aff7"/>
      </w:pPr>
      <w:r w:rsidRPr="00D54AA4">
        <w:t>3</w:t>
      </w:r>
      <w:r w:rsidR="00F64748" w:rsidRPr="00D54AA4">
        <w:t>) принятие решения о назначении публичных слушаний по проекту Правил, проекту внесения изменений в Правила, проектам планировки территории и проектам межевания территории;</w:t>
      </w:r>
    </w:p>
    <w:p w:rsidR="00F64748" w:rsidRPr="00D54AA4" w:rsidRDefault="00D50651" w:rsidP="00F64748">
      <w:pPr>
        <w:pStyle w:val="aff7"/>
      </w:pPr>
      <w:r w:rsidRPr="00D54AA4">
        <w:t>4</w:t>
      </w:r>
      <w:r w:rsidR="00F64748" w:rsidRPr="00D54AA4">
        <w:t>) иные полномочия, определенные действующим законодательством, настоящими Правилами.</w:t>
      </w:r>
    </w:p>
    <w:p w:rsidR="00F64748" w:rsidRPr="00D54AA4" w:rsidRDefault="00F64748" w:rsidP="00F64748">
      <w:pPr>
        <w:pStyle w:val="3"/>
        <w:ind w:left="0" w:firstLine="0"/>
      </w:pPr>
      <w:bookmarkStart w:id="7" w:name="_Toc95305470"/>
      <w:r w:rsidRPr="00D54AA4">
        <w:t>Комиссия по подготовке проекта Правил землепользования и застройки</w:t>
      </w:r>
      <w:bookmarkEnd w:id="7"/>
    </w:p>
    <w:p w:rsidR="00F64748" w:rsidRPr="00D54AA4" w:rsidRDefault="00F64748" w:rsidP="00F64748">
      <w:pPr>
        <w:pStyle w:val="aff7"/>
      </w:pPr>
      <w:r w:rsidRPr="00D54AA4">
        <w:t xml:space="preserve">1. Комиссия по подготовке проекта Правил землепользования и застройки (далее также - Комиссия) создается Главой Надеждинского сельского поселения в целях подготовки проекта Правил и осуществления иных полномочий, предусмотренных Градостроительным кодексом Российской Федерации и настоящими Правилами. </w:t>
      </w:r>
    </w:p>
    <w:p w:rsidR="00F64748" w:rsidRPr="00D54AA4" w:rsidRDefault="00F64748" w:rsidP="00F64748">
      <w:pPr>
        <w:pStyle w:val="aff7"/>
      </w:pPr>
      <w:r w:rsidRPr="00D54AA4">
        <w:t>2. Комиссия в своей деятельности руководствуется Градостроительным кодексом Российской Федерации, правовыми актами органов государственной власти Российской Федерации, Омской области, органов местного самоуправления Омского муниципального района Омской области, органов местного самоуправления Надеждинского сельского поселения, а также настоящими Правилами.</w:t>
      </w:r>
    </w:p>
    <w:p w:rsidR="00F64748" w:rsidRPr="00D54AA4" w:rsidRDefault="00F64748" w:rsidP="00F64748">
      <w:pPr>
        <w:pStyle w:val="aff7"/>
      </w:pPr>
      <w:r w:rsidRPr="00D54AA4">
        <w:t>3. Состав и порядок деятельности Комиссии утверждается муниципальным правовым актом, принятым Главой Надеждинского сельского поселения.</w:t>
      </w:r>
    </w:p>
    <w:p w:rsidR="00F64748" w:rsidRPr="00D54AA4" w:rsidRDefault="00F64748" w:rsidP="00F64748">
      <w:pPr>
        <w:pStyle w:val="aff7"/>
      </w:pPr>
      <w:r w:rsidRPr="00D54AA4">
        <w:t>4. Комиссия осуществляет следующие функции:</w:t>
      </w:r>
    </w:p>
    <w:p w:rsidR="002325EF" w:rsidRPr="00D54AA4" w:rsidRDefault="002325EF" w:rsidP="002325EF">
      <w:pPr>
        <w:pStyle w:val="aff7"/>
      </w:pPr>
      <w:r w:rsidRPr="00D54AA4">
        <w:t>1) подготавливает задание на разработку проекта правил землепользования и застройки для утверждения его главой администрации Надеждинского сельского поселения;</w:t>
      </w:r>
    </w:p>
    <w:p w:rsidR="002325EF" w:rsidRPr="00D54AA4" w:rsidRDefault="002325EF" w:rsidP="002325EF">
      <w:pPr>
        <w:pStyle w:val="aff7"/>
      </w:pPr>
      <w:r w:rsidRPr="00D54AA4">
        <w:t>2) принимает и рассматривает предложения заинтересованных лиц по подготовке проекта правил землепользования и застройки или внесению в него изменений, по предоставлению разрешения на условно разрешенный вид использования земельного участка или объекта капитального строительства, по предоставлению разрешений на отклонение от предельных параметров разрешенного строительства, реконструкции объектов капитального строительства;</w:t>
      </w:r>
    </w:p>
    <w:p w:rsidR="002325EF" w:rsidRPr="00D54AA4" w:rsidRDefault="002325EF" w:rsidP="002325EF">
      <w:pPr>
        <w:pStyle w:val="aff7"/>
      </w:pPr>
      <w:r w:rsidRPr="00D54AA4">
        <w:t>3) обеспечивает внесение изменений в проект правил землепользования и застройки по результатам общественных обсуждений или публичных слушаний и представляет указанный проект главе администрации Надеждинского сельского поселения;</w:t>
      </w:r>
    </w:p>
    <w:p w:rsidR="002325EF" w:rsidRPr="00D54AA4" w:rsidRDefault="002325EF" w:rsidP="002325EF">
      <w:pPr>
        <w:pStyle w:val="aff7"/>
      </w:pPr>
      <w:proofErr w:type="gramStart"/>
      <w:r w:rsidRPr="00D54AA4">
        <w:t>4)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Надеждинского сельского поселения;</w:t>
      </w:r>
      <w:proofErr w:type="gramEnd"/>
    </w:p>
    <w:p w:rsidR="001C72BD" w:rsidRPr="00D54AA4" w:rsidRDefault="002325EF" w:rsidP="002325EF">
      <w:pPr>
        <w:pStyle w:val="aff7"/>
      </w:pPr>
      <w:r w:rsidRPr="00D54AA4">
        <w:lastRenderedPageBreak/>
        <w:t xml:space="preserve">5) на основании заключения о результатах общественных обсуждений или публичных слушаний осуществляет подготовку рекомендаций о предоставлении разрешения или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с указанием причин принятого решения и направляет указанные рекомендации главе администрации Надеждинского сельского поселения. </w:t>
      </w:r>
    </w:p>
    <w:p w:rsidR="00F64748" w:rsidRPr="00D54AA4" w:rsidRDefault="00F64748" w:rsidP="002325EF">
      <w:pPr>
        <w:pStyle w:val="aff7"/>
      </w:pPr>
      <w:r w:rsidRPr="00D54AA4">
        <w:t>5. Комиссия имеет право:</w:t>
      </w:r>
    </w:p>
    <w:p w:rsidR="00F64748" w:rsidRPr="00D54AA4" w:rsidRDefault="00F64748" w:rsidP="00F64748">
      <w:pPr>
        <w:pStyle w:val="aff7"/>
      </w:pPr>
      <w:r w:rsidRPr="00D54AA4">
        <w:t>1) запрашивать и получать необходимые информацию и документы по вопросам, входящим в компетенцию Комиссии;</w:t>
      </w:r>
    </w:p>
    <w:p w:rsidR="00F64748" w:rsidRPr="00D54AA4" w:rsidRDefault="00F64748" w:rsidP="00F64748">
      <w:pPr>
        <w:pStyle w:val="aff7"/>
      </w:pPr>
      <w:r w:rsidRPr="00D54AA4">
        <w:t>2) приглашать на заседания Комиссии заинтересованных лиц;</w:t>
      </w:r>
    </w:p>
    <w:p w:rsidR="00F64748" w:rsidRPr="00D54AA4" w:rsidRDefault="00F64748" w:rsidP="00F64748">
      <w:pPr>
        <w:pStyle w:val="aff7"/>
      </w:pPr>
      <w:r w:rsidRPr="00D54AA4">
        <w:t>3) привлекать независимых экспертов к работе по подготовке соответствующих рекомендаций;</w:t>
      </w:r>
    </w:p>
    <w:p w:rsidR="00F64748" w:rsidRPr="00D54AA4" w:rsidRDefault="00F64748" w:rsidP="00F64748">
      <w:pPr>
        <w:pStyle w:val="aff7"/>
      </w:pPr>
      <w:r w:rsidRPr="00D54AA4">
        <w:t>4) публиковать материалы о своей деятельности.</w:t>
      </w:r>
    </w:p>
    <w:p w:rsidR="00F64748" w:rsidRPr="00D54AA4" w:rsidRDefault="00F64748" w:rsidP="00AB24F6">
      <w:pPr>
        <w:pStyle w:val="21"/>
        <w:jc w:val="both"/>
      </w:pPr>
      <w:bookmarkStart w:id="8" w:name="_Toc95305471"/>
      <w:r w:rsidRPr="00D54AA4">
        <w:t>Глава 2. Особенности применения Правил в части градостроительных регламентов</w:t>
      </w:r>
      <w:bookmarkEnd w:id="8"/>
    </w:p>
    <w:p w:rsidR="00F64748" w:rsidRPr="00D54AA4" w:rsidRDefault="00F64748" w:rsidP="00F64748">
      <w:pPr>
        <w:pStyle w:val="3"/>
        <w:rPr>
          <w:sz w:val="24"/>
          <w:szCs w:val="24"/>
        </w:rPr>
      </w:pPr>
      <w:bookmarkStart w:id="9" w:name="_Toc95305472"/>
      <w:r w:rsidRPr="00D54AA4">
        <w:rPr>
          <w:sz w:val="24"/>
          <w:szCs w:val="24"/>
        </w:rPr>
        <w:t>Градостроительные регламенты и их применение</w:t>
      </w:r>
      <w:bookmarkEnd w:id="9"/>
    </w:p>
    <w:p w:rsidR="00F64748" w:rsidRPr="00D54AA4" w:rsidRDefault="00F64748" w:rsidP="00F64748">
      <w:pPr>
        <w:pStyle w:val="aff7"/>
      </w:pPr>
      <w:r w:rsidRPr="00D54AA4">
        <w:t>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F64748" w:rsidRPr="00D54AA4" w:rsidRDefault="00F64748" w:rsidP="00F64748">
      <w:pPr>
        <w:pStyle w:val="aff7"/>
        <w:rPr>
          <w:bCs/>
        </w:rPr>
      </w:pPr>
      <w:r w:rsidRPr="00D54AA4">
        <w:rPr>
          <w:bCs/>
        </w:rPr>
        <w:t>2. Действие градостроительного регламента, установленного настоящими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Надеждинского сельского поселения.</w:t>
      </w:r>
    </w:p>
    <w:p w:rsidR="00F64748" w:rsidRPr="00D54AA4" w:rsidRDefault="00F64748" w:rsidP="00F64748">
      <w:pPr>
        <w:pStyle w:val="aff7"/>
        <w:rPr>
          <w:bCs/>
        </w:rPr>
      </w:pPr>
      <w:r w:rsidRPr="00D54AA4">
        <w:rPr>
          <w:bCs/>
        </w:rPr>
        <w:t>3. Действие градостроительного регламента не распространяется на земельные участки:</w:t>
      </w:r>
    </w:p>
    <w:p w:rsidR="00F64748" w:rsidRPr="00D54AA4" w:rsidRDefault="00F64748" w:rsidP="00F64748">
      <w:pPr>
        <w:pStyle w:val="aff7"/>
        <w:rPr>
          <w:bCs/>
        </w:rPr>
      </w:pPr>
      <w:proofErr w:type="gramStart"/>
      <w:r w:rsidRPr="00D54AA4">
        <w:rPr>
          <w:bCs/>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D54AA4">
        <w:rPr>
          <w:bCs/>
        </w:rPr>
        <w:t xml:space="preserve"> культурного наследия;</w:t>
      </w:r>
    </w:p>
    <w:p w:rsidR="00F64748" w:rsidRPr="00D54AA4" w:rsidRDefault="00F64748" w:rsidP="00F64748">
      <w:pPr>
        <w:pStyle w:val="aff7"/>
        <w:rPr>
          <w:bCs/>
        </w:rPr>
      </w:pPr>
      <w:r w:rsidRPr="00D54AA4">
        <w:rPr>
          <w:bCs/>
        </w:rPr>
        <w:t>2) в границах территорий общего пользования;</w:t>
      </w:r>
    </w:p>
    <w:p w:rsidR="00F64748" w:rsidRPr="00D54AA4" w:rsidRDefault="00F64748" w:rsidP="00F64748">
      <w:pPr>
        <w:pStyle w:val="aff7"/>
        <w:rPr>
          <w:bCs/>
        </w:rPr>
      </w:pPr>
      <w:proofErr w:type="gramStart"/>
      <w:r w:rsidRPr="00D54AA4">
        <w:rPr>
          <w:bCs/>
        </w:rPr>
        <w:t>3) предназначенные для размещения линейных объектов и (или) занятые линейными объектами;</w:t>
      </w:r>
      <w:proofErr w:type="gramEnd"/>
    </w:p>
    <w:p w:rsidR="00F64748" w:rsidRPr="00D54AA4" w:rsidRDefault="00F64748" w:rsidP="00F64748">
      <w:pPr>
        <w:pStyle w:val="aff7"/>
        <w:rPr>
          <w:bCs/>
        </w:rPr>
      </w:pPr>
      <w:proofErr w:type="gramStart"/>
      <w:r w:rsidRPr="00D54AA4">
        <w:rPr>
          <w:bCs/>
        </w:rPr>
        <w:t>4) предоставленные для добычи полезных ископаемых.</w:t>
      </w:r>
      <w:proofErr w:type="gramEnd"/>
    </w:p>
    <w:p w:rsidR="00F64748" w:rsidRPr="00D54AA4" w:rsidRDefault="00F64748" w:rsidP="00F64748">
      <w:pPr>
        <w:pStyle w:val="aff7"/>
        <w:rPr>
          <w:bCs/>
        </w:rPr>
      </w:pPr>
      <w:r w:rsidRPr="00D54AA4">
        <w:rPr>
          <w:bCs/>
        </w:rPr>
        <w:t>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r w:rsidRPr="00D54AA4">
        <w:t xml:space="preserve"> </w:t>
      </w:r>
      <w:r w:rsidRPr="00D54AA4">
        <w:rPr>
          <w:bCs/>
        </w:rPr>
        <w:t>и территорий опережающего социально-экономического развития.</w:t>
      </w:r>
    </w:p>
    <w:p w:rsidR="00F64748" w:rsidRPr="00D54AA4" w:rsidRDefault="00F64748" w:rsidP="00F64748">
      <w:pPr>
        <w:pStyle w:val="aff7"/>
        <w:rPr>
          <w:bCs/>
        </w:rPr>
      </w:pPr>
      <w:r w:rsidRPr="00D54AA4">
        <w:rPr>
          <w:bCs/>
        </w:rPr>
        <w:t xml:space="preserve">5. Объекты благоустройства, а также линейные объекты, необходимые для функционирования объектов капитального строительства, находящихся и (или) </w:t>
      </w:r>
      <w:r w:rsidRPr="00D54AA4">
        <w:rPr>
          <w:bCs/>
        </w:rPr>
        <w:lastRenderedPageBreak/>
        <w:t xml:space="preserve">предполагаемых к размещению </w:t>
      </w:r>
      <w:proofErr w:type="gramStart"/>
      <w:r w:rsidRPr="00D54AA4">
        <w:rPr>
          <w:bCs/>
        </w:rPr>
        <w:t>в</w:t>
      </w:r>
      <w:proofErr w:type="gramEnd"/>
      <w:r w:rsidRPr="00D54AA4">
        <w:rPr>
          <w:bCs/>
        </w:rPr>
        <w:t xml:space="preserve"> </w:t>
      </w:r>
      <w:proofErr w:type="gramStart"/>
      <w:r w:rsidRPr="00D54AA4">
        <w:rPr>
          <w:bCs/>
        </w:rPr>
        <w:t>какой-либо</w:t>
      </w:r>
      <w:proofErr w:type="gramEnd"/>
      <w:r w:rsidRPr="00D54AA4">
        <w:rPr>
          <w:bCs/>
        </w:rPr>
        <w:t xml:space="preserve"> из территориальных зон, являются разрешенными видами использования для данной зоны.</w:t>
      </w:r>
    </w:p>
    <w:p w:rsidR="00F64748" w:rsidRPr="00D54AA4" w:rsidRDefault="00F64748" w:rsidP="00F64748">
      <w:pPr>
        <w:pStyle w:val="aff7"/>
        <w:rPr>
          <w:bCs/>
        </w:rPr>
      </w:pPr>
      <w:r w:rsidRPr="00D54AA4">
        <w:rPr>
          <w:bCs/>
        </w:rPr>
        <w:t>6. Градостроительный регламент определяет:</w:t>
      </w:r>
    </w:p>
    <w:p w:rsidR="00F64748" w:rsidRPr="00D54AA4" w:rsidRDefault="00F64748" w:rsidP="00F64748">
      <w:pPr>
        <w:pStyle w:val="aff7"/>
        <w:rPr>
          <w:bCs/>
        </w:rPr>
      </w:pPr>
      <w:r w:rsidRPr="00D54AA4">
        <w:rPr>
          <w:bCs/>
        </w:rPr>
        <w:t>- виды разрешенного использования земельных участков и объектов капитального строительства;</w:t>
      </w:r>
    </w:p>
    <w:p w:rsidR="00F64748" w:rsidRPr="00D54AA4" w:rsidRDefault="00F64748" w:rsidP="00F64748">
      <w:pPr>
        <w:pStyle w:val="aff7"/>
        <w:rPr>
          <w:bCs/>
        </w:rPr>
      </w:pPr>
      <w:r w:rsidRPr="00D54AA4">
        <w:rPr>
          <w:bCs/>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64748" w:rsidRPr="00D54AA4" w:rsidRDefault="00F64748" w:rsidP="00F64748">
      <w:pPr>
        <w:pStyle w:val="aff7"/>
        <w:rPr>
          <w:bCs/>
        </w:rPr>
      </w:pPr>
      <w:r w:rsidRPr="00D54AA4">
        <w:rPr>
          <w:bCs/>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64748" w:rsidRPr="00D54AA4" w:rsidRDefault="00F64748" w:rsidP="00F64748">
      <w:pPr>
        <w:pStyle w:val="aff7"/>
        <w:rPr>
          <w:bCs/>
        </w:rPr>
      </w:pPr>
      <w:r w:rsidRPr="00D54AA4">
        <w:rPr>
          <w:bCs/>
        </w:rPr>
        <w:t>7. Границы территориальных зон должны отвечать требованию принадлежности каждого земельного участка только одной территориальной зоне, выделенной на карте градостроительного зонирования.</w:t>
      </w:r>
    </w:p>
    <w:p w:rsidR="00F64748" w:rsidRPr="00D54AA4" w:rsidRDefault="00F64748" w:rsidP="00F64748">
      <w:pPr>
        <w:pStyle w:val="aff7"/>
        <w:rPr>
          <w:bCs/>
        </w:rPr>
      </w:pPr>
      <w:r w:rsidRPr="00D54AA4">
        <w:rPr>
          <w:bCs/>
        </w:rPr>
        <w:t>8.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F64748" w:rsidRPr="00D54AA4" w:rsidRDefault="00F64748" w:rsidP="00F64748">
      <w:pPr>
        <w:pStyle w:val="aff7"/>
        <w:rPr>
          <w:bCs/>
        </w:rPr>
      </w:pPr>
      <w:r w:rsidRPr="00D54AA4">
        <w:rPr>
          <w:bCs/>
        </w:rPr>
        <w:t>9. Регламенты использования территорий в части видов разрешенного использования земельных участков и объектов капитального строительства включают:</w:t>
      </w:r>
    </w:p>
    <w:p w:rsidR="00F64748" w:rsidRPr="00D54AA4" w:rsidRDefault="00F64748" w:rsidP="00F64748">
      <w:pPr>
        <w:pStyle w:val="aff7"/>
        <w:rPr>
          <w:bCs/>
        </w:rPr>
      </w:pPr>
      <w:r w:rsidRPr="00D54AA4">
        <w:rPr>
          <w:bCs/>
        </w:rPr>
        <w:t>1) основные виды разрешенного использования земельных участков и объектов капитального строительства, которые при условии соблюдения требований технических регламентов не могут быть запрещены;</w:t>
      </w:r>
    </w:p>
    <w:p w:rsidR="00F64748" w:rsidRPr="00D54AA4" w:rsidRDefault="00F64748" w:rsidP="00F64748">
      <w:pPr>
        <w:pStyle w:val="aff7"/>
        <w:rPr>
          <w:bCs/>
        </w:rPr>
      </w:pPr>
      <w:r w:rsidRPr="00D54AA4">
        <w:rPr>
          <w:bCs/>
        </w:rPr>
        <w:t>2) 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процедуры публичных слушаний;</w:t>
      </w:r>
    </w:p>
    <w:p w:rsidR="00F64748" w:rsidRPr="00D54AA4" w:rsidRDefault="00F64748" w:rsidP="00F64748">
      <w:pPr>
        <w:pStyle w:val="aff7"/>
        <w:rPr>
          <w:bCs/>
        </w:rPr>
      </w:pPr>
      <w:r w:rsidRPr="00D54AA4">
        <w:rPr>
          <w:bCs/>
        </w:rPr>
        <w:t xml:space="preserve">3) вспомогательные виды разрешенного использования, допустимые только в качестве </w:t>
      </w:r>
      <w:proofErr w:type="gramStart"/>
      <w:r w:rsidRPr="00D54AA4">
        <w:rPr>
          <w:bCs/>
        </w:rPr>
        <w:t>дополнительных</w:t>
      </w:r>
      <w:proofErr w:type="gramEnd"/>
      <w:r w:rsidRPr="00D54AA4">
        <w:rPr>
          <w:bCs/>
        </w:rPr>
        <w:t xml:space="preserve"> по отношению к основным видам разрешенного использования и условно разрешенным видам использования и осуществляемые только совместно с ними.</w:t>
      </w:r>
    </w:p>
    <w:p w:rsidR="00F64748" w:rsidRPr="00D54AA4" w:rsidRDefault="00F64748" w:rsidP="00F64748">
      <w:pPr>
        <w:pStyle w:val="aff7"/>
        <w:rPr>
          <w:bCs/>
        </w:rPr>
      </w:pPr>
      <w:r w:rsidRPr="00D54AA4">
        <w:rPr>
          <w:bCs/>
        </w:rPr>
        <w:t>10. Регламенты использования территорий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могут включать:</w:t>
      </w:r>
    </w:p>
    <w:p w:rsidR="00F64748" w:rsidRPr="00D54AA4" w:rsidRDefault="00F64748" w:rsidP="00F64748">
      <w:pPr>
        <w:pStyle w:val="aff7"/>
        <w:rPr>
          <w:bCs/>
        </w:rPr>
      </w:pPr>
      <w:r w:rsidRPr="00D54AA4">
        <w:rPr>
          <w:bCs/>
        </w:rPr>
        <w:t>- размеры (минимальные и/или максимальные) земельных участков, включая линейные размеры предельной ширины по фронту улиц (проездов) и предельной глубины земельных участков;</w:t>
      </w:r>
    </w:p>
    <w:p w:rsidR="00F64748" w:rsidRPr="00D54AA4" w:rsidRDefault="00F64748" w:rsidP="00F64748">
      <w:pPr>
        <w:pStyle w:val="aff7"/>
        <w:rPr>
          <w:bCs/>
        </w:rPr>
      </w:pPr>
      <w:r w:rsidRPr="00D54AA4">
        <w:rPr>
          <w:bCs/>
        </w:rPr>
        <w:t>- минимальные отступы зданий, строений и сооружений от границ земельных участков, фиксирующих "пятно застройки", за пределами которого возводить строения запрещено (линии регулирования застройки);</w:t>
      </w:r>
    </w:p>
    <w:p w:rsidR="00F64748" w:rsidRPr="00D54AA4" w:rsidRDefault="00F64748" w:rsidP="00F64748">
      <w:pPr>
        <w:pStyle w:val="aff7"/>
        <w:rPr>
          <w:bCs/>
        </w:rPr>
      </w:pPr>
      <w:r w:rsidRPr="00D54AA4">
        <w:rPr>
          <w:bCs/>
        </w:rPr>
        <w:t>- предельную (максимальную и/или минимальную) этажность (высоту) объектов капитального строительства;</w:t>
      </w:r>
    </w:p>
    <w:p w:rsidR="00F64748" w:rsidRPr="00D54AA4" w:rsidRDefault="00F64748" w:rsidP="00F64748">
      <w:pPr>
        <w:pStyle w:val="aff7"/>
        <w:rPr>
          <w:bCs/>
        </w:rPr>
      </w:pPr>
      <w:r w:rsidRPr="00D54AA4">
        <w:rPr>
          <w:bCs/>
        </w:rPr>
        <w:t>- максимальный процент застройки земельного участка;</w:t>
      </w:r>
    </w:p>
    <w:p w:rsidR="00F64748" w:rsidRPr="00D54AA4" w:rsidRDefault="00F64748" w:rsidP="00F64748">
      <w:pPr>
        <w:pStyle w:val="aff7"/>
        <w:rPr>
          <w:bCs/>
        </w:rPr>
      </w:pPr>
      <w:r w:rsidRPr="00D54AA4">
        <w:rPr>
          <w:bCs/>
        </w:rPr>
        <w:t>- максимальное значение коэффициента строительного использования земельных участков (отношение суммарной площади всех построек существующих и тех, которые могут быть построены дополнительно к площади земельного участка);</w:t>
      </w:r>
    </w:p>
    <w:p w:rsidR="00F64748" w:rsidRPr="00D54AA4" w:rsidRDefault="00F64748" w:rsidP="00F64748">
      <w:pPr>
        <w:pStyle w:val="aff7"/>
        <w:rPr>
          <w:bCs/>
        </w:rPr>
      </w:pPr>
      <w:r w:rsidRPr="00D54AA4">
        <w:rPr>
          <w:bCs/>
        </w:rPr>
        <w:t>- иные параметры.</w:t>
      </w:r>
    </w:p>
    <w:p w:rsidR="00F64748" w:rsidRPr="00D54AA4" w:rsidRDefault="00F64748" w:rsidP="00F64748">
      <w:pPr>
        <w:pStyle w:val="aff7"/>
        <w:rPr>
          <w:bCs/>
        </w:rPr>
      </w:pPr>
      <w:r w:rsidRPr="00D54AA4">
        <w:rPr>
          <w:bCs/>
        </w:rPr>
        <w:lastRenderedPageBreak/>
        <w:t>11. Сочетание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F64748" w:rsidRPr="00D54AA4" w:rsidRDefault="00F64748" w:rsidP="00F64748">
      <w:pPr>
        <w:pStyle w:val="aff7"/>
        <w:rPr>
          <w:bCs/>
        </w:rPr>
      </w:pPr>
      <w:r w:rsidRPr="00D54AA4">
        <w:rPr>
          <w:bCs/>
        </w:rPr>
        <w:t xml:space="preserve">12. </w:t>
      </w:r>
      <w:proofErr w:type="gramStart"/>
      <w:r w:rsidRPr="00D54AA4">
        <w:rPr>
          <w:bCs/>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 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w:t>
      </w:r>
      <w:proofErr w:type="gramEnd"/>
      <w:r w:rsidRPr="00D54AA4">
        <w:rPr>
          <w:bCs/>
        </w:rPr>
        <w:t xml:space="preserve"> наследия.</w:t>
      </w:r>
    </w:p>
    <w:p w:rsidR="00F64748" w:rsidRPr="00D54AA4" w:rsidRDefault="00F64748" w:rsidP="00F64748">
      <w:pPr>
        <w:pStyle w:val="3"/>
        <w:ind w:left="0" w:firstLine="0"/>
        <w:rPr>
          <w:rFonts w:eastAsia="SimSun"/>
          <w:sz w:val="24"/>
          <w:szCs w:val="24"/>
          <w:lang w:val="ru-RU"/>
        </w:rPr>
      </w:pPr>
      <w:bookmarkStart w:id="10" w:name="_Toc95305473"/>
      <w:r w:rsidRPr="00D54AA4">
        <w:rPr>
          <w:rFonts w:eastAsia="SimSun"/>
          <w:sz w:val="24"/>
          <w:szCs w:val="24"/>
        </w:rPr>
        <w:t>Права использования земельных участков и объектов капитального строительства, не соответствующих установленному градостроительному регламенту</w:t>
      </w:r>
      <w:bookmarkEnd w:id="10"/>
    </w:p>
    <w:p w:rsidR="00F64748" w:rsidRPr="00D54AA4" w:rsidRDefault="00F64748" w:rsidP="00F64748">
      <w:pPr>
        <w:pStyle w:val="ConsPlusNormal"/>
        <w:spacing w:line="240" w:lineRule="auto"/>
        <w:ind w:firstLine="567"/>
        <w:jc w:val="both"/>
        <w:rPr>
          <w:rFonts w:ascii="Times New Roman" w:eastAsia="SimSun" w:hAnsi="Times New Roman" w:cs="Times New Roman"/>
          <w:kern w:val="0"/>
          <w:sz w:val="24"/>
          <w:szCs w:val="24"/>
          <w:lang w:eastAsia="ru-RU"/>
        </w:rPr>
      </w:pPr>
      <w:r w:rsidRPr="00D54AA4">
        <w:rPr>
          <w:rFonts w:ascii="Times New Roman" w:eastAsia="SimSun" w:hAnsi="Times New Roman" w:cs="Times New Roman"/>
          <w:kern w:val="0"/>
          <w:sz w:val="24"/>
          <w:szCs w:val="24"/>
          <w:lang w:eastAsia="ru-RU"/>
        </w:rPr>
        <w:t xml:space="preserve">1. </w:t>
      </w:r>
      <w:proofErr w:type="gramStart"/>
      <w:r w:rsidRPr="00D54AA4">
        <w:rPr>
          <w:rFonts w:ascii="Times New Roman" w:eastAsia="SimSun" w:hAnsi="Times New Roman" w:cs="Times New Roman"/>
          <w:kern w:val="0"/>
          <w:sz w:val="24"/>
          <w:szCs w:val="24"/>
          <w:lang w:eastAsia="ru-RU"/>
        </w:rPr>
        <w:t>Земельные участки 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установленному настоящими Правилам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w:t>
      </w:r>
      <w:proofErr w:type="gramEnd"/>
      <w:r w:rsidRPr="00D54AA4">
        <w:rPr>
          <w:rFonts w:ascii="Times New Roman" w:eastAsia="SimSun" w:hAnsi="Times New Roman" w:cs="Times New Roman"/>
          <w:kern w:val="0"/>
          <w:sz w:val="24"/>
          <w:szCs w:val="24"/>
          <w:lang w:eastAsia="ru-RU"/>
        </w:rPr>
        <w:t xml:space="preserve"> культурного наследия.</w:t>
      </w:r>
    </w:p>
    <w:p w:rsidR="00F64748" w:rsidRPr="00D54AA4" w:rsidRDefault="00F64748" w:rsidP="00F64748">
      <w:pPr>
        <w:pStyle w:val="ConsPlusNormal"/>
        <w:tabs>
          <w:tab w:val="left" w:pos="426"/>
        </w:tabs>
        <w:spacing w:line="240" w:lineRule="auto"/>
        <w:ind w:firstLine="567"/>
        <w:jc w:val="both"/>
        <w:rPr>
          <w:rFonts w:ascii="Times New Roman" w:eastAsia="SimSun" w:hAnsi="Times New Roman" w:cs="Times New Roman"/>
          <w:kern w:val="0"/>
          <w:sz w:val="24"/>
          <w:szCs w:val="24"/>
          <w:lang w:eastAsia="ru-RU"/>
        </w:rPr>
      </w:pPr>
      <w:r w:rsidRPr="00D54AA4">
        <w:rPr>
          <w:rFonts w:ascii="Times New Roman" w:eastAsia="SimSun" w:hAnsi="Times New Roman" w:cs="Times New Roman"/>
          <w:kern w:val="0"/>
          <w:sz w:val="24"/>
          <w:szCs w:val="24"/>
          <w:lang w:eastAsia="ru-RU"/>
        </w:rPr>
        <w:t xml:space="preserve">2. Реконструкция указанных в </w:t>
      </w:r>
      <w:hyperlink w:anchor="P295" w:history="1">
        <w:r w:rsidRPr="00D54AA4">
          <w:rPr>
            <w:rFonts w:ascii="Times New Roman" w:eastAsia="SimSun" w:hAnsi="Times New Roman" w:cs="Times New Roman"/>
            <w:kern w:val="0"/>
            <w:sz w:val="24"/>
            <w:szCs w:val="24"/>
            <w:lang w:eastAsia="ru-RU"/>
          </w:rPr>
          <w:t>части 1</w:t>
        </w:r>
      </w:hyperlink>
      <w:r w:rsidRPr="00D54AA4">
        <w:rPr>
          <w:rFonts w:ascii="Times New Roman" w:eastAsia="SimSun" w:hAnsi="Times New Roman" w:cs="Times New Roman"/>
          <w:kern w:val="0"/>
          <w:sz w:val="24"/>
          <w:szCs w:val="24"/>
          <w:lang w:eastAsia="ru-RU"/>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установленным настоящими Правилами.</w:t>
      </w:r>
    </w:p>
    <w:p w:rsidR="00F64748" w:rsidRPr="00D54AA4" w:rsidRDefault="00F64748" w:rsidP="00F64748">
      <w:pPr>
        <w:pStyle w:val="ConsPlusNormal"/>
        <w:spacing w:line="240" w:lineRule="auto"/>
        <w:ind w:firstLine="567"/>
        <w:jc w:val="both"/>
        <w:rPr>
          <w:rFonts w:ascii="Times New Roman" w:eastAsia="SimSun" w:hAnsi="Times New Roman" w:cs="Times New Roman"/>
          <w:kern w:val="0"/>
          <w:sz w:val="24"/>
          <w:szCs w:val="24"/>
          <w:lang w:eastAsia="ru-RU"/>
        </w:rPr>
      </w:pPr>
      <w:r w:rsidRPr="00D54AA4">
        <w:rPr>
          <w:rFonts w:ascii="Times New Roman" w:eastAsia="SimSun" w:hAnsi="Times New Roman" w:cs="Times New Roman"/>
          <w:kern w:val="0"/>
          <w:sz w:val="24"/>
          <w:szCs w:val="24"/>
          <w:lang w:eastAsia="ru-RU"/>
        </w:rPr>
        <w:t xml:space="preserve">При этом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 в порядке, предусмотренном </w:t>
      </w:r>
      <w:hyperlink w:anchor="P327" w:history="1">
        <w:r w:rsidRPr="00D54AA4">
          <w:rPr>
            <w:rFonts w:ascii="Times New Roman" w:eastAsia="SimSun" w:hAnsi="Times New Roman" w:cs="Times New Roman"/>
            <w:kern w:val="0"/>
            <w:sz w:val="24"/>
            <w:szCs w:val="24"/>
            <w:lang w:eastAsia="ru-RU"/>
          </w:rPr>
          <w:t>статьей 9</w:t>
        </w:r>
      </w:hyperlink>
      <w:r w:rsidRPr="00D54AA4">
        <w:rPr>
          <w:rFonts w:ascii="Times New Roman" w:eastAsia="SimSun" w:hAnsi="Times New Roman" w:cs="Times New Roman"/>
          <w:kern w:val="0"/>
          <w:sz w:val="24"/>
          <w:szCs w:val="24"/>
          <w:lang w:eastAsia="ru-RU"/>
        </w:rPr>
        <w:t xml:space="preserve"> настоящих Правил.</w:t>
      </w:r>
    </w:p>
    <w:p w:rsidR="00F64748" w:rsidRPr="00D54AA4" w:rsidRDefault="00F64748" w:rsidP="00F64748">
      <w:pPr>
        <w:pStyle w:val="ConsPlusNormal"/>
        <w:spacing w:line="240" w:lineRule="auto"/>
        <w:ind w:firstLine="567"/>
        <w:jc w:val="both"/>
        <w:rPr>
          <w:rFonts w:ascii="Times New Roman" w:eastAsia="SimSun" w:hAnsi="Times New Roman" w:cs="Times New Roman"/>
          <w:kern w:val="0"/>
          <w:sz w:val="24"/>
          <w:szCs w:val="24"/>
          <w:lang w:eastAsia="ru-RU"/>
        </w:rPr>
      </w:pPr>
      <w:r w:rsidRPr="00D54AA4">
        <w:rPr>
          <w:rFonts w:ascii="Times New Roman" w:eastAsia="SimSun" w:hAnsi="Times New Roman" w:cs="Times New Roman"/>
          <w:kern w:val="0"/>
          <w:sz w:val="24"/>
          <w:szCs w:val="24"/>
          <w:lang w:eastAsia="ru-RU"/>
        </w:rPr>
        <w:t xml:space="preserve">3. Изменение видов разрешенного использования указанных в </w:t>
      </w:r>
      <w:hyperlink w:anchor="P295" w:history="1">
        <w:r w:rsidRPr="00D54AA4">
          <w:rPr>
            <w:rFonts w:ascii="Times New Roman" w:eastAsia="SimSun" w:hAnsi="Times New Roman" w:cs="Times New Roman"/>
            <w:kern w:val="0"/>
            <w:sz w:val="24"/>
            <w:szCs w:val="24"/>
            <w:lang w:eastAsia="ru-RU"/>
          </w:rPr>
          <w:t>части 1</w:t>
        </w:r>
      </w:hyperlink>
      <w:r w:rsidRPr="00D54AA4">
        <w:rPr>
          <w:rFonts w:ascii="Times New Roman" w:eastAsia="SimSun" w:hAnsi="Times New Roman" w:cs="Times New Roman"/>
          <w:kern w:val="0"/>
          <w:sz w:val="24"/>
          <w:szCs w:val="24"/>
          <w:lang w:eastAsia="ru-RU"/>
        </w:rPr>
        <w:t xml:space="preserve"> настоящей статьи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настоящими Правилами в составе градостроительного регламента. Изменение не соответствующего настоящим Правилам вида использования земельных участков и объектов капитального строительства на иной несоответствующий вид использования не допускается.</w:t>
      </w:r>
    </w:p>
    <w:p w:rsidR="00F64748" w:rsidRPr="00D54AA4" w:rsidRDefault="00F64748" w:rsidP="00F64748">
      <w:pPr>
        <w:pStyle w:val="ConsPlusNormal"/>
        <w:spacing w:line="240" w:lineRule="auto"/>
        <w:ind w:firstLine="567"/>
        <w:jc w:val="both"/>
        <w:rPr>
          <w:rFonts w:ascii="Times New Roman" w:eastAsia="SimSun" w:hAnsi="Times New Roman" w:cs="Times New Roman"/>
          <w:kern w:val="0"/>
          <w:sz w:val="24"/>
          <w:szCs w:val="24"/>
          <w:lang w:eastAsia="ru-RU"/>
        </w:rPr>
      </w:pPr>
      <w:r w:rsidRPr="00D54AA4">
        <w:rPr>
          <w:rFonts w:ascii="Times New Roman" w:eastAsia="SimSun" w:hAnsi="Times New Roman" w:cs="Times New Roman"/>
          <w:kern w:val="0"/>
          <w:sz w:val="24"/>
          <w:szCs w:val="24"/>
          <w:lang w:eastAsia="ru-RU"/>
        </w:rPr>
        <w:t xml:space="preserve">4. </w:t>
      </w:r>
      <w:proofErr w:type="gramStart"/>
      <w:r w:rsidRPr="00D54AA4">
        <w:rPr>
          <w:rFonts w:ascii="Times New Roman" w:eastAsia="SimSun" w:hAnsi="Times New Roman" w:cs="Times New Roman"/>
          <w:kern w:val="0"/>
          <w:sz w:val="24"/>
          <w:szCs w:val="24"/>
          <w:lang w:eastAsia="ru-RU"/>
        </w:rPr>
        <w:t>Использование не соответствующих установленному градостроительному регламенту земельных участков и объектов капитального строительства, если оно не представляет опасности для жизни или здоровья человека, для окружающей среды, объектов культурного наследия, должно быть направлено на постепенное приведение в соответствие с установленным настоящими Правилами градостроительным регламентом.</w:t>
      </w:r>
      <w:proofErr w:type="gramEnd"/>
    </w:p>
    <w:p w:rsidR="00F64748" w:rsidRPr="00D54AA4" w:rsidRDefault="00F64748" w:rsidP="00F64748">
      <w:pPr>
        <w:ind w:firstLine="567"/>
        <w:jc w:val="both"/>
        <w:rPr>
          <w:lang w:eastAsia="x-none"/>
        </w:rPr>
      </w:pPr>
      <w:r w:rsidRPr="00D54AA4">
        <w:rPr>
          <w:rFonts w:eastAsia="SimSun"/>
        </w:rPr>
        <w:t xml:space="preserve">5. В случае если использование указанных в </w:t>
      </w:r>
      <w:hyperlink w:anchor="P295" w:history="1">
        <w:r w:rsidRPr="00D54AA4">
          <w:rPr>
            <w:rFonts w:eastAsia="SimSun"/>
          </w:rPr>
          <w:t>части 1</w:t>
        </w:r>
      </w:hyperlink>
      <w:r w:rsidRPr="00D54AA4">
        <w:rPr>
          <w:rFonts w:eastAsia="SimSun"/>
        </w:rPr>
        <w:t xml:space="preserve"> настоящей статьи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F64748" w:rsidRPr="00D54AA4" w:rsidRDefault="00F64748" w:rsidP="00F64748">
      <w:pPr>
        <w:pStyle w:val="3"/>
        <w:ind w:left="0" w:firstLine="0"/>
      </w:pPr>
      <w:bookmarkStart w:id="11" w:name="_Toc95305474"/>
      <w:r w:rsidRPr="00D54AA4">
        <w:lastRenderedPageBreak/>
        <w:t>Изменение видов разрешенного использования земельных участков и объектов капитального строительства</w:t>
      </w:r>
      <w:bookmarkEnd w:id="11"/>
    </w:p>
    <w:p w:rsidR="00F64748" w:rsidRPr="00D54AA4" w:rsidRDefault="00F64748" w:rsidP="00F64748">
      <w:pPr>
        <w:pStyle w:val="aff7"/>
      </w:pPr>
      <w:r w:rsidRPr="00D54AA4">
        <w:t>1.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F64748" w:rsidRPr="00D54AA4" w:rsidRDefault="00F64748" w:rsidP="00F64748">
      <w:pPr>
        <w:pStyle w:val="aff7"/>
      </w:pPr>
      <w:r w:rsidRPr="00D54AA4">
        <w:t xml:space="preserve">2. Реконструкция объектов капитального строительства, несоответствующих разрешенному виду использования,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w:t>
      </w:r>
    </w:p>
    <w:p w:rsidR="00F64748" w:rsidRPr="00D54AA4" w:rsidRDefault="00F64748" w:rsidP="00F64748">
      <w:pPr>
        <w:pStyle w:val="aff7"/>
      </w:pPr>
      <w:r w:rsidRPr="00D54AA4">
        <w:t>3. Изменение видов разрешенного использования земельных участков и объектов капитального строительства, несоответствующих разрешенному виду использования,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F64748" w:rsidRPr="00D54AA4" w:rsidRDefault="00F64748" w:rsidP="00F64748">
      <w:pPr>
        <w:pStyle w:val="aff7"/>
      </w:pPr>
      <w:r w:rsidRPr="00D54AA4">
        <w:t>4. В случае</w:t>
      </w:r>
      <w:proofErr w:type="gramStart"/>
      <w:r w:rsidRPr="00D54AA4">
        <w:t>,</w:t>
      </w:r>
      <w:proofErr w:type="gramEnd"/>
      <w:r w:rsidRPr="00D54AA4">
        <w:t xml:space="preserve"> если использование земельных участков и объектов капитального строительства, несоответствующих разрешенному виду использования, продолжается и опасно для жизни или здоровья человека, для окружающей среды, объектов культурного наследия, то в соответствии с федеральными законами может быть наложен запрет на использование таких земельных участков и объектов.</w:t>
      </w:r>
    </w:p>
    <w:p w:rsidR="00F64748" w:rsidRPr="00D54AA4" w:rsidRDefault="00F64748" w:rsidP="00F64748">
      <w:pPr>
        <w:pStyle w:val="3"/>
        <w:ind w:left="0" w:firstLine="0"/>
      </w:pPr>
      <w:bookmarkStart w:id="12" w:name="_Toc95305475"/>
      <w:r w:rsidRPr="00D54AA4">
        <w:t>Порядок предоставления разрешения на условно разрешенный вид использования земельного участка или объекта капитального строительства</w:t>
      </w:r>
      <w:bookmarkEnd w:id="12"/>
    </w:p>
    <w:p w:rsidR="00F64748" w:rsidRPr="00D54AA4" w:rsidRDefault="00F64748" w:rsidP="00F64748">
      <w:pPr>
        <w:pStyle w:val="aff7"/>
      </w:pPr>
      <w:r w:rsidRPr="00D54AA4">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r w:rsidRPr="00D54AA4">
        <w:rPr>
          <w:rFonts w:ascii="Arial" w:hAnsi="Arial" w:cs="Arial"/>
          <w:shd w:val="clear" w:color="auto" w:fill="FFFFFF"/>
        </w:rPr>
        <w:t xml:space="preserve"> </w:t>
      </w:r>
      <w:r w:rsidRPr="00D54AA4">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rsidR="00F64748" w:rsidRPr="00D54AA4" w:rsidRDefault="00F64748" w:rsidP="00F64748">
      <w:pPr>
        <w:pStyle w:val="aff7"/>
      </w:pPr>
      <w:r w:rsidRPr="00D54AA4">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Надеждинского сельского поселения Омского муниципального района Омской области и нормативными правовыми актами Совета Надеждинского сельского поселения с учетом положений Градостроительного Кодекса РФ и настоящих Правил.</w:t>
      </w:r>
    </w:p>
    <w:p w:rsidR="00F64748" w:rsidRPr="00D54AA4" w:rsidRDefault="00F64748" w:rsidP="00F64748">
      <w:pPr>
        <w:pStyle w:val="aff7"/>
      </w:pPr>
      <w:r w:rsidRPr="00D54AA4">
        <w:t>3. В случае</w:t>
      </w:r>
      <w:proofErr w:type="gramStart"/>
      <w:r w:rsidRPr="00D54AA4">
        <w:t>,</w:t>
      </w:r>
      <w:proofErr w:type="gramEnd"/>
      <w:r w:rsidRPr="00D54AA4">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F64748" w:rsidRPr="00D54AA4" w:rsidRDefault="00F64748" w:rsidP="00F64748">
      <w:pPr>
        <w:pStyle w:val="aff7"/>
      </w:pPr>
      <w:r w:rsidRPr="00D54AA4">
        <w:t xml:space="preserve">4. </w:t>
      </w:r>
      <w:proofErr w:type="gramStart"/>
      <w:r w:rsidRPr="00D54AA4">
        <w:t xml:space="preserve">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w:t>
      </w:r>
      <w:r w:rsidRPr="00D54AA4">
        <w:lastRenderedPageBreak/>
        <w:t>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w:t>
      </w:r>
      <w:proofErr w:type="gramEnd"/>
      <w:r w:rsidRPr="00D54AA4">
        <w:t xml:space="preserve">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F64748" w:rsidRPr="00D54AA4" w:rsidRDefault="00F64748" w:rsidP="00F64748">
      <w:pPr>
        <w:pStyle w:val="aff7"/>
      </w:pPr>
      <w:r w:rsidRPr="00D54AA4">
        <w:t>5. Срок проведения общественных обсуждений или публичных слушаний со дня оповещения жителей Надеждинского сельского поселения об их проведении до дня опубликования заключения о результатах общественных обсуждений или публичных слушаний определяется уставом Надеждинского сельского поселения  и (или) нормативным правовым актом Совета Надеждинского сельского поселения  и не может быть более одного месяца.</w:t>
      </w:r>
    </w:p>
    <w:p w:rsidR="00F64748" w:rsidRPr="00D54AA4" w:rsidRDefault="00F64748" w:rsidP="00F64748">
      <w:pPr>
        <w:pStyle w:val="aff7"/>
      </w:pPr>
      <w:r w:rsidRPr="00D54AA4">
        <w:t xml:space="preserve">6. </w:t>
      </w:r>
      <w:proofErr w:type="gramStart"/>
      <w:r w:rsidRPr="00D54AA4">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Надеждинского сельского поселения.</w:t>
      </w:r>
      <w:proofErr w:type="gramEnd"/>
    </w:p>
    <w:p w:rsidR="00F64748" w:rsidRPr="00D54AA4" w:rsidRDefault="00F64748" w:rsidP="00F64748">
      <w:pPr>
        <w:pStyle w:val="aff7"/>
      </w:pPr>
      <w:r w:rsidRPr="00D54AA4">
        <w:t>7. На основании указанных в части 6 настоящей статьи рекомендаций глава Администрации Надеждинского сельского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Надеждинского сельского поселения в сети "Интернет".</w:t>
      </w:r>
    </w:p>
    <w:p w:rsidR="00F64748" w:rsidRPr="00D54AA4" w:rsidRDefault="00F64748" w:rsidP="00F64748">
      <w:pPr>
        <w:pStyle w:val="aff7"/>
      </w:pPr>
      <w:r w:rsidRPr="00D54AA4">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F64748" w:rsidRPr="00D54AA4" w:rsidRDefault="00F64748" w:rsidP="00F64748">
      <w:pPr>
        <w:pStyle w:val="aff7"/>
      </w:pPr>
      <w:r w:rsidRPr="00D54AA4">
        <w:t>9. В случае</w:t>
      </w:r>
      <w:proofErr w:type="gramStart"/>
      <w:r w:rsidRPr="00D54AA4">
        <w:t>,</w:t>
      </w:r>
      <w:proofErr w:type="gramEnd"/>
      <w:r w:rsidRPr="00D54AA4">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F64748" w:rsidRPr="00D54AA4" w:rsidRDefault="00F64748" w:rsidP="00F64748">
      <w:pPr>
        <w:pStyle w:val="aff7"/>
      </w:pPr>
      <w:r w:rsidRPr="00D54AA4">
        <w:t xml:space="preserve">10. </w:t>
      </w:r>
      <w:proofErr w:type="gramStart"/>
      <w:r w:rsidRPr="00D54AA4">
        <w:t>Со дня поступления в Администрацию Надеждинского сельского поселения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Администрации Омского муниципального района Омской области,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w:t>
      </w:r>
      <w:proofErr w:type="gramEnd"/>
      <w:r w:rsidRPr="00D54AA4">
        <w:t xml:space="preserve"> </w:t>
      </w:r>
      <w:proofErr w:type="gramStart"/>
      <w:r w:rsidRPr="00D54AA4">
        <w:t xml:space="preserve">установленными требованиями, за исключением случаев, если по результатам рассмотрения данного уведомления Администрацией Надеждинского сельского поселения в исполнительный орган государственной власти, должностному лицу, в государственное учреждение или Администрацию Омского муниципального района Омской области и от которых поступило данное уведомление, направлено уведомление о том, что наличие </w:t>
      </w:r>
      <w:r w:rsidRPr="00D54AA4">
        <w:lastRenderedPageBreak/>
        <w:t>признаков самовольной постройки не усматривается либо вступило в законную силу решение суда об отказе в удовлетворении</w:t>
      </w:r>
      <w:proofErr w:type="gramEnd"/>
      <w:r w:rsidRPr="00D54AA4">
        <w:t xml:space="preserve"> исковых требований о сносе самовольной постройки или ее приведении в соответствие с установленными требованиями.</w:t>
      </w:r>
    </w:p>
    <w:p w:rsidR="00F64748" w:rsidRPr="00D54AA4" w:rsidRDefault="00F64748" w:rsidP="00F64748">
      <w:pPr>
        <w:pStyle w:val="aff7"/>
      </w:pPr>
      <w:r w:rsidRPr="00D54AA4">
        <w:t xml:space="preserve">11.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 </w:t>
      </w:r>
    </w:p>
    <w:p w:rsidR="00F64748" w:rsidRPr="00D54AA4" w:rsidRDefault="00F64748" w:rsidP="00F64748">
      <w:pPr>
        <w:pStyle w:val="3"/>
        <w:ind w:left="0" w:firstLine="0"/>
      </w:pPr>
      <w:bookmarkStart w:id="13" w:name="_Toc95305476"/>
      <w:r w:rsidRPr="00D54AA4">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3"/>
    </w:p>
    <w:p w:rsidR="00F64748" w:rsidRPr="00D54AA4" w:rsidRDefault="00F64748" w:rsidP="00F64748">
      <w:pPr>
        <w:pStyle w:val="aff7"/>
        <w:numPr>
          <w:ilvl w:val="1"/>
          <w:numId w:val="21"/>
        </w:numPr>
        <w:tabs>
          <w:tab w:val="left" w:pos="851"/>
        </w:tabs>
        <w:spacing w:before="0" w:after="0"/>
        <w:ind w:left="0" w:firstLine="709"/>
      </w:pPr>
      <w:bookmarkStart w:id="14" w:name="dst100631"/>
      <w:bookmarkEnd w:id="14"/>
      <w:r w:rsidRPr="00D54AA4">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в Комиссию с заявлением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F64748" w:rsidRPr="00D54AA4" w:rsidRDefault="00F64748" w:rsidP="00F64748">
      <w:pPr>
        <w:pStyle w:val="aff7"/>
        <w:numPr>
          <w:ilvl w:val="1"/>
          <w:numId w:val="21"/>
        </w:numPr>
        <w:tabs>
          <w:tab w:val="left" w:pos="851"/>
        </w:tabs>
        <w:spacing w:before="0" w:after="0"/>
        <w:ind w:left="0" w:firstLine="709"/>
      </w:pPr>
      <w:r w:rsidRPr="00D54AA4">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F64748" w:rsidRPr="00D54AA4" w:rsidRDefault="00F64748" w:rsidP="00F64748">
      <w:pPr>
        <w:pStyle w:val="aff7"/>
        <w:numPr>
          <w:ilvl w:val="1"/>
          <w:numId w:val="21"/>
        </w:numPr>
        <w:tabs>
          <w:tab w:val="left" w:pos="851"/>
        </w:tabs>
        <w:spacing w:before="0" w:after="0"/>
        <w:ind w:left="0" w:firstLine="709"/>
      </w:pPr>
      <w:r w:rsidRPr="00D54AA4">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F64748" w:rsidRPr="00D54AA4" w:rsidRDefault="00F64748" w:rsidP="00F64748">
      <w:pPr>
        <w:pStyle w:val="aff7"/>
        <w:numPr>
          <w:ilvl w:val="1"/>
          <w:numId w:val="21"/>
        </w:numPr>
        <w:tabs>
          <w:tab w:val="left" w:pos="851"/>
        </w:tabs>
        <w:spacing w:before="0" w:after="0"/>
        <w:ind w:left="0" w:firstLine="709"/>
      </w:pPr>
      <w:r w:rsidRPr="00D54AA4">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r w:rsidRPr="00D54AA4">
        <w:rPr>
          <w:rFonts w:ascii="Arial" w:hAnsi="Arial" w:cs="Arial"/>
          <w:shd w:val="clear" w:color="auto" w:fill="FFFFFF"/>
        </w:rPr>
        <w:t xml:space="preserve"> </w:t>
      </w:r>
      <w:r w:rsidRPr="00D54AA4">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F64748" w:rsidRPr="00D54AA4" w:rsidRDefault="00F64748" w:rsidP="00145C1B">
      <w:pPr>
        <w:pStyle w:val="aff7"/>
        <w:numPr>
          <w:ilvl w:val="1"/>
          <w:numId w:val="21"/>
        </w:numPr>
        <w:tabs>
          <w:tab w:val="left" w:pos="0"/>
        </w:tabs>
        <w:spacing w:before="0" w:after="0"/>
        <w:ind w:left="0" w:firstLine="709"/>
      </w:pPr>
      <w:bookmarkStart w:id="15" w:name="dst2202"/>
      <w:bookmarkStart w:id="16" w:name="dst2203"/>
      <w:bookmarkStart w:id="17" w:name="dst1972"/>
      <w:bookmarkEnd w:id="15"/>
      <w:bookmarkEnd w:id="16"/>
      <w:bookmarkEnd w:id="17"/>
      <w:proofErr w:type="gramStart"/>
      <w:r w:rsidRPr="00D54AA4">
        <w:rPr>
          <w:shd w:val="clear" w:color="auto" w:fill="FFFFFF"/>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145C1B" w:rsidRPr="00D54AA4">
        <w:rPr>
          <w:shd w:val="clear" w:color="auto" w:fill="FFFFFF"/>
        </w:rPr>
        <w:t xml:space="preserve">подготавливается в течение пятнадцати рабочих дней со дня поступления заявления о предоставлении такого разрешения и </w:t>
      </w:r>
      <w:r w:rsidRPr="00D54AA4">
        <w:rPr>
          <w:shd w:val="clear" w:color="auto" w:fill="FFFFFF"/>
        </w:rPr>
        <w:t>подлежит рассмотрению на общественных обсуждениях или публичных слушаниях, проводимых в порядке, установленном </w:t>
      </w:r>
      <w:r w:rsidRPr="00D54AA4">
        <w:t>статьей 14 настоящих Правил</w:t>
      </w:r>
      <w:r w:rsidRPr="00D54AA4">
        <w:rPr>
          <w:shd w:val="clear" w:color="auto" w:fill="FFFFFF"/>
        </w:rPr>
        <w:t>, с учетом положений </w:t>
      </w:r>
      <w:hyperlink r:id="rId15" w:anchor="dst100615" w:history="1">
        <w:r w:rsidRPr="00D54AA4">
          <w:rPr>
            <w:shd w:val="clear" w:color="auto" w:fill="FFFFFF"/>
          </w:rPr>
          <w:t>статьи</w:t>
        </w:r>
      </w:hyperlink>
      <w:r w:rsidRPr="00D54AA4">
        <w:t xml:space="preserve"> 8 настоящих Правил</w:t>
      </w:r>
      <w:r w:rsidRPr="00D54AA4">
        <w:rPr>
          <w:shd w:val="clear" w:color="auto" w:fill="FFFFFF"/>
        </w:rPr>
        <w:t>, за исключением случая, указанного в части</w:t>
      </w:r>
      <w:proofErr w:type="gramEnd"/>
      <w:r w:rsidRPr="00D54AA4">
        <w:rPr>
          <w:shd w:val="clear" w:color="auto" w:fill="FFFFFF"/>
        </w:rPr>
        <w:t xml:space="preserve"> </w:t>
      </w:r>
      <w:hyperlink r:id="rId16" w:anchor="dst3127" w:history="1">
        <w:r w:rsidRPr="00D54AA4">
          <w:rPr>
            <w:shd w:val="clear" w:color="auto" w:fill="FFFFFF"/>
          </w:rPr>
          <w:t>2</w:t>
        </w:r>
      </w:hyperlink>
      <w:r w:rsidRPr="00D54AA4">
        <w:rPr>
          <w:shd w:val="clear" w:color="auto" w:fill="FFFFFF"/>
        </w:rPr>
        <w:t xml:space="preserve">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F64748" w:rsidRPr="00D54AA4" w:rsidRDefault="00F64748" w:rsidP="00F64748">
      <w:pPr>
        <w:pStyle w:val="aff7"/>
        <w:numPr>
          <w:ilvl w:val="1"/>
          <w:numId w:val="21"/>
        </w:numPr>
        <w:tabs>
          <w:tab w:val="left" w:pos="851"/>
        </w:tabs>
        <w:spacing w:before="0" w:after="0"/>
        <w:ind w:left="0" w:firstLine="709"/>
      </w:pPr>
      <w:proofErr w:type="gramStart"/>
      <w:r w:rsidRPr="00D54AA4">
        <w:t>На основании заключения о результатах</w:t>
      </w:r>
      <w:r w:rsidRPr="00D54AA4">
        <w:rPr>
          <w:rStyle w:val="blk"/>
        </w:rPr>
        <w:t xml:space="preserve"> общественных обсуждений или</w:t>
      </w:r>
      <w:r w:rsidRPr="00D54AA4">
        <w:t xml:space="preserve">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00145C1B" w:rsidRPr="00D54AA4">
        <w:t xml:space="preserve">в течение пятнадцати рабочих дней со дня окончания таких обсуждений или слушаний, </w:t>
      </w:r>
      <w:r w:rsidRPr="00D54AA4">
        <w:t>осуществляет подготовку рекомендаций о предоставлении или об отказе в предоставлении такого разрешения с указанием причин принятого решения и направляет указанные рекомендации</w:t>
      </w:r>
      <w:proofErr w:type="gramEnd"/>
      <w:r w:rsidRPr="00D54AA4">
        <w:t xml:space="preserve"> Главе Надеждинского сельского поселения.</w:t>
      </w:r>
    </w:p>
    <w:p w:rsidR="00F64748" w:rsidRPr="00D54AA4" w:rsidRDefault="00F64748" w:rsidP="00F64748">
      <w:pPr>
        <w:pStyle w:val="aff7"/>
        <w:numPr>
          <w:ilvl w:val="1"/>
          <w:numId w:val="21"/>
        </w:numPr>
        <w:tabs>
          <w:tab w:val="left" w:pos="851"/>
        </w:tabs>
        <w:spacing w:before="0" w:after="0"/>
        <w:ind w:left="0" w:firstLine="709"/>
      </w:pPr>
      <w:r w:rsidRPr="00D54AA4">
        <w:t xml:space="preserve">Глава Надеждинского сельского поселения в течение семи дней со дня поступления рекомендаций Комиссии принимает решение о предоставлении разрешения на отклонение от </w:t>
      </w:r>
      <w:r w:rsidRPr="00D54AA4">
        <w:lastRenderedPageBreak/>
        <w:t>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Указанное решение подлежит официальному опубликованию и размещению на официальном сайте Надеждинского сельского поселения в сети "Интернет".</w:t>
      </w:r>
    </w:p>
    <w:p w:rsidR="00F64748" w:rsidRPr="00D54AA4" w:rsidRDefault="00F64748" w:rsidP="00F64748">
      <w:pPr>
        <w:pStyle w:val="aff7"/>
        <w:numPr>
          <w:ilvl w:val="1"/>
          <w:numId w:val="21"/>
        </w:numPr>
        <w:tabs>
          <w:tab w:val="left" w:pos="851"/>
        </w:tabs>
        <w:spacing w:before="0" w:after="0"/>
        <w:ind w:left="0" w:firstLine="709"/>
      </w:pPr>
      <w:proofErr w:type="gramStart"/>
      <w:r w:rsidRPr="00D54AA4">
        <w:t>Со дня поступления в Администрацию Надеждинского сельского поселения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Администрации Омского муниципального района Омской области,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w:t>
      </w:r>
      <w:proofErr w:type="gramEnd"/>
      <w:r w:rsidRPr="00D54AA4">
        <w:t xml:space="preserve"> </w:t>
      </w:r>
      <w:proofErr w:type="gramStart"/>
      <w:r w:rsidRPr="00D54AA4">
        <w:t>с установленными требованиями, за исключением случаев, если по результатам рассмотрения данного уведомления Администрацией Надеждинского сельского поселения в исполнительный орган государственной власти, должностному лицу, в государственное учреждение или Администрацию Омского муниципального района Омской области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w:t>
      </w:r>
      <w:proofErr w:type="gramEnd"/>
      <w:r w:rsidRPr="00D54AA4">
        <w:t xml:space="preserve"> </w:t>
      </w:r>
      <w:proofErr w:type="gramStart"/>
      <w:r w:rsidRPr="00D54AA4">
        <w:t>удовлетворении</w:t>
      </w:r>
      <w:proofErr w:type="gramEnd"/>
      <w:r w:rsidRPr="00D54AA4">
        <w:t xml:space="preserve"> исковых требований о сносе самовольной постройки или ее приведении в соответствие с установленными требованиями.</w:t>
      </w:r>
    </w:p>
    <w:p w:rsidR="00F64748" w:rsidRPr="00D54AA4" w:rsidRDefault="00F64748" w:rsidP="00F64748">
      <w:pPr>
        <w:pStyle w:val="aff7"/>
        <w:numPr>
          <w:ilvl w:val="1"/>
          <w:numId w:val="21"/>
        </w:numPr>
        <w:tabs>
          <w:tab w:val="left" w:pos="851"/>
        </w:tabs>
        <w:spacing w:before="0" w:after="0"/>
        <w:ind w:left="0" w:firstLine="709"/>
      </w:pPr>
      <w:r w:rsidRPr="00D54AA4">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F64748" w:rsidRPr="00AB24F6" w:rsidRDefault="00F64748" w:rsidP="00AB24F6">
      <w:pPr>
        <w:pStyle w:val="21"/>
      </w:pPr>
      <w:bookmarkStart w:id="18" w:name="_Toc95305477"/>
      <w:r w:rsidRPr="00AB24F6">
        <w:t>Глава 3. Документация по планировке территории</w:t>
      </w:r>
      <w:bookmarkEnd w:id="18"/>
    </w:p>
    <w:p w:rsidR="00F64748" w:rsidRPr="00D54AA4" w:rsidRDefault="00F64748" w:rsidP="00F64748">
      <w:pPr>
        <w:pStyle w:val="3"/>
        <w:ind w:left="357" w:hanging="357"/>
      </w:pPr>
      <w:bookmarkStart w:id="19" w:name="_Toc95305478"/>
      <w:r w:rsidRPr="00D54AA4">
        <w:t>Виды документации по планировке территории</w:t>
      </w:r>
      <w:bookmarkEnd w:id="19"/>
    </w:p>
    <w:p w:rsidR="00F64748" w:rsidRPr="00D54AA4" w:rsidRDefault="00145C1B" w:rsidP="00145C1B">
      <w:pPr>
        <w:pStyle w:val="aff7"/>
        <w:tabs>
          <w:tab w:val="left" w:pos="851"/>
        </w:tabs>
        <w:spacing w:before="0" w:after="0"/>
        <w:ind w:firstLine="709"/>
      </w:pPr>
      <w:r w:rsidRPr="00D54AA4">
        <w:t xml:space="preserve">1. </w:t>
      </w:r>
      <w:r w:rsidR="00F64748" w:rsidRPr="00D54AA4">
        <w:t xml:space="preserve">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00F64748" w:rsidRPr="00D54AA4">
        <w:t>границ зон планируемого размещения объектов капитального строительства</w:t>
      </w:r>
      <w:proofErr w:type="gramEnd"/>
      <w:r w:rsidR="00F64748" w:rsidRPr="00D54AA4">
        <w:t>.</w:t>
      </w:r>
    </w:p>
    <w:p w:rsidR="00F64748" w:rsidRPr="00D54AA4" w:rsidRDefault="00F64748" w:rsidP="00F64748">
      <w:pPr>
        <w:pStyle w:val="aff7"/>
        <w:spacing w:before="0" w:after="0"/>
        <w:ind w:firstLine="709"/>
      </w:pPr>
      <w:r w:rsidRPr="00D54AA4">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F64748" w:rsidRPr="00D54AA4" w:rsidRDefault="00F64748" w:rsidP="00F64748">
      <w:pPr>
        <w:pStyle w:val="aff7"/>
        <w:spacing w:before="0" w:after="0"/>
        <w:ind w:firstLine="709"/>
      </w:pPr>
      <w:r w:rsidRPr="00D54AA4">
        <w:t>-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F64748" w:rsidRPr="00D54AA4" w:rsidRDefault="00F64748" w:rsidP="00F64748">
      <w:pPr>
        <w:pStyle w:val="aff7"/>
        <w:spacing w:before="0" w:after="0"/>
        <w:ind w:firstLine="709"/>
      </w:pPr>
      <w:r w:rsidRPr="00D54AA4">
        <w:t>-  необходимы установление, изменение или отмена красных линий;</w:t>
      </w:r>
    </w:p>
    <w:p w:rsidR="00F64748" w:rsidRPr="00D54AA4" w:rsidRDefault="00F64748" w:rsidP="00F64748">
      <w:pPr>
        <w:pStyle w:val="aff7"/>
        <w:spacing w:before="0" w:after="0"/>
        <w:ind w:firstLine="709"/>
      </w:pPr>
      <w:r w:rsidRPr="00D54AA4">
        <w:t>-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F64748" w:rsidRPr="00D54AA4" w:rsidRDefault="00F64748" w:rsidP="00F64748">
      <w:pPr>
        <w:pStyle w:val="aff7"/>
        <w:spacing w:before="0" w:after="0"/>
        <w:ind w:firstLine="709"/>
      </w:pPr>
      <w:proofErr w:type="gramStart"/>
      <w:r w:rsidRPr="00D54AA4">
        <w:t>-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F64748" w:rsidRPr="00D54AA4" w:rsidRDefault="00F64748" w:rsidP="00F64748">
      <w:pPr>
        <w:pStyle w:val="aff7"/>
        <w:spacing w:before="0" w:after="0"/>
        <w:ind w:firstLine="709"/>
      </w:pPr>
      <w:r w:rsidRPr="00D54AA4">
        <w:t>-  планируются строительство, реконструкция линейного объекта, за исключением случаев, установленных градостроительным законодательством и нормативно-правовыми актами Правительством Российской Федерации;</w:t>
      </w:r>
    </w:p>
    <w:p w:rsidR="00F64748" w:rsidRPr="00D54AA4" w:rsidRDefault="00F64748" w:rsidP="00F64748">
      <w:pPr>
        <w:pStyle w:val="aff7"/>
        <w:spacing w:before="0" w:after="0"/>
        <w:ind w:firstLine="709"/>
      </w:pPr>
      <w:r w:rsidRPr="00D54AA4">
        <w:lastRenderedPageBreak/>
        <w:t xml:space="preserve">-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w:t>
      </w:r>
      <w:r w:rsidR="00145C1B" w:rsidRPr="00D54AA4">
        <w:t>в границах земель лесного фонда;</w:t>
      </w:r>
    </w:p>
    <w:p w:rsidR="00145C1B" w:rsidRPr="00D54AA4" w:rsidRDefault="00145C1B" w:rsidP="00F64748">
      <w:pPr>
        <w:pStyle w:val="aff7"/>
        <w:spacing w:before="0" w:after="0"/>
        <w:ind w:firstLine="709"/>
      </w:pPr>
      <w:r w:rsidRPr="00D54AA4">
        <w:t>- планируется осуществление комплексного развития территории.</w:t>
      </w:r>
    </w:p>
    <w:p w:rsidR="00F64748" w:rsidRPr="00D54AA4" w:rsidRDefault="00F64748" w:rsidP="00F64748">
      <w:pPr>
        <w:pStyle w:val="aff7"/>
        <w:spacing w:before="0" w:after="0"/>
        <w:ind w:firstLine="709"/>
      </w:pPr>
      <w:r w:rsidRPr="00D54AA4">
        <w:t>3. Видами документации по планировке территории являются проект планировки территории и  проект межевания территории;</w:t>
      </w:r>
    </w:p>
    <w:p w:rsidR="00F64748" w:rsidRPr="00D54AA4" w:rsidRDefault="00F64748" w:rsidP="00F64748">
      <w:pPr>
        <w:pStyle w:val="aff7"/>
        <w:spacing w:before="0" w:after="0"/>
        <w:ind w:firstLine="709"/>
      </w:pPr>
      <w:r w:rsidRPr="00D54AA4">
        <w:t>4.  Проект планировки территории является основой для подготовки проекта межевания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F64748" w:rsidRPr="00D54AA4" w:rsidRDefault="00F64748" w:rsidP="00F64748">
      <w:pPr>
        <w:pStyle w:val="aff7"/>
        <w:spacing w:before="0" w:after="0"/>
        <w:ind w:firstLine="709"/>
      </w:pPr>
      <w:r w:rsidRPr="00D54AA4">
        <w:t>5. Подготовка графической части документации по планировке территории осуществляется в соответствии с системой координат, используемой для ведения Единого государственного реестра недвижимости,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F64748" w:rsidRPr="00D54AA4" w:rsidRDefault="00F64748" w:rsidP="00F64748">
      <w:pPr>
        <w:pStyle w:val="aff7"/>
        <w:spacing w:before="0" w:after="0"/>
        <w:ind w:firstLine="709"/>
      </w:pPr>
      <w:r w:rsidRPr="00D54AA4">
        <w:t>6.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F64748" w:rsidRPr="00D54AA4" w:rsidRDefault="00F64748" w:rsidP="00F64748">
      <w:pPr>
        <w:pStyle w:val="aff7"/>
        <w:spacing w:before="0" w:after="0"/>
        <w:ind w:firstLine="709"/>
      </w:pPr>
      <w:r w:rsidRPr="00D54AA4">
        <w:t>7. Инженерные изыскания для подготовки документации по планировке территории выполняются в целях получения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F64748" w:rsidRPr="00D54AA4" w:rsidRDefault="00F64748" w:rsidP="00F64748">
      <w:pPr>
        <w:pStyle w:val="aff7"/>
        <w:spacing w:before="0" w:after="0"/>
        <w:ind w:firstLine="709"/>
      </w:pPr>
      <w:r w:rsidRPr="00D54AA4">
        <w:t xml:space="preserve">8.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 </w:t>
      </w:r>
    </w:p>
    <w:p w:rsidR="00F64748" w:rsidRPr="00D54AA4" w:rsidRDefault="00F64748" w:rsidP="00F64748">
      <w:pPr>
        <w:pStyle w:val="aff7"/>
        <w:spacing w:before="0" w:after="0"/>
        <w:ind w:firstLine="709"/>
      </w:pPr>
      <w:r w:rsidRPr="00D54AA4">
        <w:t xml:space="preserve">9. Подготовка проекта межевания территории осуществляется для определения местоположения границ образуемых и изменяемых земельных участков; </w:t>
      </w:r>
      <w:proofErr w:type="gramStart"/>
      <w:r w:rsidRPr="00D54AA4">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w:t>
      </w:r>
      <w:proofErr w:type="gramEnd"/>
      <w:r w:rsidRPr="00D54AA4">
        <w:t xml:space="preserve"> за собой исключительно изменение границ территории общего пользования.</w:t>
      </w:r>
    </w:p>
    <w:p w:rsidR="00F64748" w:rsidRPr="00D54AA4" w:rsidRDefault="00F64748" w:rsidP="00F64748">
      <w:pPr>
        <w:pStyle w:val="aff7"/>
        <w:spacing w:before="0" w:after="0"/>
        <w:ind w:firstLine="709"/>
      </w:pPr>
      <w:r w:rsidRPr="00D54AA4">
        <w:t>10. Проект планировки территории, проект  межевания территории состоят из основной части, которая подлежит утверждению, и материалов по обоснованию этого проекта.</w:t>
      </w:r>
    </w:p>
    <w:p w:rsidR="00F64748" w:rsidRPr="00D54AA4" w:rsidRDefault="00F64748" w:rsidP="00F64748">
      <w:pPr>
        <w:pStyle w:val="aff7"/>
        <w:spacing w:before="0" w:after="0"/>
        <w:ind w:firstLine="709"/>
      </w:pPr>
      <w:r w:rsidRPr="00D54AA4">
        <w:t>11.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настоящими Правилами.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F64748" w:rsidRPr="00D54AA4" w:rsidRDefault="00F64748" w:rsidP="00F64748">
      <w:pPr>
        <w:shd w:val="clear" w:color="auto" w:fill="FFFFFF"/>
        <w:spacing w:line="290" w:lineRule="atLeast"/>
        <w:ind w:firstLine="547"/>
        <w:jc w:val="both"/>
        <w:rPr>
          <w:rFonts w:ascii="Arial" w:hAnsi="Arial" w:cs="Arial"/>
        </w:rPr>
      </w:pPr>
      <w:r w:rsidRPr="00D54AA4">
        <w:rPr>
          <w:rStyle w:val="blk"/>
          <w:rFonts w:ascii="Arial" w:hAnsi="Arial" w:cs="Arial"/>
        </w:rPr>
        <w:t> </w:t>
      </w:r>
    </w:p>
    <w:p w:rsidR="00F64748" w:rsidRPr="00D54AA4" w:rsidRDefault="00F64748" w:rsidP="00F64748">
      <w:pPr>
        <w:pStyle w:val="3"/>
        <w:spacing w:before="200" w:after="200"/>
        <w:ind w:left="0" w:firstLine="0"/>
      </w:pPr>
      <w:bookmarkStart w:id="20" w:name="_Toc95305479"/>
      <w:r w:rsidRPr="00D54AA4">
        <w:lastRenderedPageBreak/>
        <w:t>Порядок подготовки проектов планировки территории и проектов межевания территории органом местного самоуправления Надеждинского сельского поселения</w:t>
      </w:r>
      <w:bookmarkEnd w:id="20"/>
    </w:p>
    <w:p w:rsidR="00F64748" w:rsidRPr="00D54AA4" w:rsidRDefault="00F64748" w:rsidP="00F64748">
      <w:pPr>
        <w:pStyle w:val="aff7"/>
      </w:pPr>
      <w:r w:rsidRPr="00D54AA4">
        <w:t>1. Решение о подготовке проектов планировки территории и проектов межевания территории Надеждинского сельского поселения принимается администрацией Надеждинского сельского поселения по инициативе органов местного самоуправления, физических или юридических лиц. Указанное решение в течение трех дней подлежит официальному опубликованию и размещается на официальном сайте Надеждинского сельского поселения в сети "Интернет".</w:t>
      </w:r>
    </w:p>
    <w:p w:rsidR="00F64748" w:rsidRPr="00D54AA4" w:rsidRDefault="00F64748" w:rsidP="00F64748">
      <w:pPr>
        <w:pStyle w:val="aff7"/>
      </w:pPr>
      <w:r w:rsidRPr="00D54AA4">
        <w:t xml:space="preserve">2. </w:t>
      </w:r>
      <w:proofErr w:type="gramStart"/>
      <w:r w:rsidRPr="00D54AA4">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Администрацией Надеждинского сельского поселения, за</w:t>
      </w:r>
      <w:proofErr w:type="gramEnd"/>
      <w:r w:rsidRPr="00D54AA4">
        <w:t xml:space="preserve">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F64748" w:rsidRPr="00D54AA4" w:rsidRDefault="00F64748" w:rsidP="00F64748">
      <w:pPr>
        <w:pStyle w:val="aff7"/>
      </w:pPr>
      <w:r w:rsidRPr="00D54AA4">
        <w:t xml:space="preserve">3. </w:t>
      </w:r>
      <w:proofErr w:type="gramStart"/>
      <w:r w:rsidRPr="00D54AA4">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roofErr w:type="gramEnd"/>
    </w:p>
    <w:p w:rsidR="00F64748" w:rsidRPr="00D54AA4" w:rsidRDefault="00F64748" w:rsidP="00F64748">
      <w:pPr>
        <w:pStyle w:val="aff7"/>
      </w:pPr>
      <w:r w:rsidRPr="00D54AA4">
        <w:t>4. Со дня опубликования решения о подготовке документации по планировке территории физические или юридические лица вправе представить в Администрацию Надеждинского сельского поселения свои предложения о порядке, сроках подготовки и содержании документации по планировке территории.</w:t>
      </w:r>
    </w:p>
    <w:p w:rsidR="00F64748" w:rsidRPr="00D54AA4" w:rsidRDefault="00F64748" w:rsidP="00F64748">
      <w:pPr>
        <w:pStyle w:val="aff7"/>
        <w:rPr>
          <w:rFonts w:ascii="Verdana" w:hAnsi="Verdana"/>
          <w:sz w:val="21"/>
          <w:szCs w:val="21"/>
        </w:rPr>
      </w:pPr>
      <w:proofErr w:type="gramStart"/>
      <w:r w:rsidRPr="00D54AA4">
        <w:t>5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w:t>
      </w:r>
      <w:proofErr w:type="gramEnd"/>
      <w:r w:rsidRPr="00D54AA4">
        <w:t xml:space="preserve"> </w:t>
      </w:r>
      <w:proofErr w:type="gramStart"/>
      <w:r w:rsidRPr="00D54AA4">
        <w:t xml:space="preserve">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w:t>
      </w:r>
      <w:r w:rsidRPr="00D54AA4">
        <w:lastRenderedPageBreak/>
        <w:t>наследия, включенных в единый государственный реестр объектов культурного наследия (памятников</w:t>
      </w:r>
      <w:proofErr w:type="gramEnd"/>
      <w:r w:rsidRPr="00D54AA4">
        <w:t xml:space="preserve">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F64748" w:rsidRPr="00D54AA4" w:rsidRDefault="00F64748" w:rsidP="00F64748">
      <w:pPr>
        <w:pStyle w:val="aff7"/>
      </w:pPr>
      <w:r w:rsidRPr="00D54AA4">
        <w:t>6. Администрация Надеждинского сельского поселения  в течение двадцати рабочих дней со дня поступления документации по планировке территории, осуществляет проверку такой документации на соответствие требованиям, указанным в части 5 статьи 11 настоящих  Правил. По результатам проверки Администрация обеспечивает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F64748" w:rsidRPr="00D54AA4" w:rsidRDefault="00F64748" w:rsidP="00F64748">
      <w:pPr>
        <w:pStyle w:val="aff7"/>
      </w:pPr>
      <w:r w:rsidRPr="00D54AA4">
        <w:t>7. Проекты планировки территории и проекты межевания территории до их утверждения подлежат обязательному рассмотрению на общественных обсуждениях или публичных слушаниях, проводимых в порядке, установленном Градостроительным кодексом Российской Федерации, Уставом Надеждинского сельского поселения Омского муниципального района Омской области, иными муниципальными правовыми актами Надеждинского сельского поселения, настоящими Правилами. В случае внесения изменений в указанные проекты планировки территории и (или) проекты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F64748" w:rsidRPr="00D54AA4" w:rsidRDefault="00F64748" w:rsidP="00F64748">
      <w:pPr>
        <w:pStyle w:val="aff7"/>
      </w:pPr>
      <w:r w:rsidRPr="00D54AA4">
        <w:t>8. Общественные обсуждения или публичные слушания по проекту планировки территории и проекту межевания территории не проводятся в случаях:</w:t>
      </w:r>
    </w:p>
    <w:p w:rsidR="00F64748" w:rsidRPr="00D54AA4" w:rsidRDefault="00F64748" w:rsidP="00F64748">
      <w:pPr>
        <w:pStyle w:val="aff7"/>
      </w:pPr>
      <w:proofErr w:type="gramStart"/>
      <w:r w:rsidRPr="00D54AA4">
        <w:t xml:space="preserve">1)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w:t>
      </w:r>
      <w:r w:rsidR="00961549" w:rsidRPr="00D54AA4">
        <w:t xml:space="preserve">комплексного развития </w:t>
      </w:r>
      <w:r w:rsidRPr="00D54AA4">
        <w:t>территории, при условии, что такое</w:t>
      </w:r>
      <w:proofErr w:type="gramEnd"/>
      <w:r w:rsidRPr="00D54AA4">
        <w:t xml:space="preserve"> установление, изменение красных линий влечет за собой изменение границ территории общего пользования.</w:t>
      </w:r>
    </w:p>
    <w:p w:rsidR="00F64748" w:rsidRPr="00D54AA4" w:rsidRDefault="00F64748" w:rsidP="00F64748">
      <w:pPr>
        <w:pStyle w:val="aff7"/>
      </w:pPr>
      <w:proofErr w:type="gramStart"/>
      <w:r w:rsidRPr="00D54AA4">
        <w:t>2)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при условии, что внесение изменений не</w:t>
      </w:r>
      <w:proofErr w:type="gramEnd"/>
      <w:r w:rsidRPr="00D54AA4">
        <w:t xml:space="preserve"> повлияет на предусмотренные проектом планировки территории планировочные решения, а также на согласование,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F64748" w:rsidRPr="00D54AA4" w:rsidRDefault="00961549" w:rsidP="00F64748">
      <w:pPr>
        <w:pStyle w:val="aff7"/>
      </w:pPr>
      <w:r w:rsidRPr="00D54AA4">
        <w:t>3</w:t>
      </w:r>
      <w:r w:rsidR="00F64748" w:rsidRPr="00D54AA4">
        <w:t>) если проект планировки территории и проект межевания территории подготовлены в отношении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F64748" w:rsidRPr="00D54AA4" w:rsidRDefault="00961549" w:rsidP="00F64748">
      <w:pPr>
        <w:pStyle w:val="aff7"/>
      </w:pPr>
      <w:r w:rsidRPr="00D54AA4">
        <w:t>4</w:t>
      </w:r>
      <w:r w:rsidR="00F64748" w:rsidRPr="00D54AA4">
        <w:t>) если проект планировки территории и проект межевания территории подготовлены в отношении территории для размещения линейных объектов в границах земель лесного фонда.</w:t>
      </w:r>
    </w:p>
    <w:p w:rsidR="00F64748" w:rsidRPr="00D54AA4" w:rsidRDefault="00F64748" w:rsidP="00F64748">
      <w:pPr>
        <w:pStyle w:val="aff7"/>
      </w:pPr>
      <w:r w:rsidRPr="00D54AA4">
        <w:t xml:space="preserve">9. </w:t>
      </w:r>
      <w:proofErr w:type="gramStart"/>
      <w:r w:rsidRPr="00D54AA4">
        <w:t xml:space="preserve">Администрация Надеждинского сельского поселения с учетом протокола общественных обсуждений или публичных слушаний по проекту планировки территории, </w:t>
      </w:r>
      <w:r w:rsidRPr="00D54AA4">
        <w:lastRenderedPageBreak/>
        <w:t>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w:t>
      </w:r>
      <w:proofErr w:type="gramEnd"/>
      <w:r w:rsidRPr="00D54AA4">
        <w:t xml:space="preserve">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6 настоящей статьи.</w:t>
      </w:r>
    </w:p>
    <w:p w:rsidR="00F64748" w:rsidRPr="00D54AA4" w:rsidRDefault="00F64748" w:rsidP="00F64748">
      <w:pPr>
        <w:pStyle w:val="aff7"/>
      </w:pPr>
      <w:r w:rsidRPr="00D54AA4">
        <w:t>10. Утвержденные проекты планировки территории и проекты межевания территории в течение семи дней со дня их утверждения подлежат официальному опубликованию и размещаются на официальном сайте Надеждинского сельского поселения в сети "Интернет".</w:t>
      </w:r>
    </w:p>
    <w:p w:rsidR="00F64748" w:rsidRPr="00D54AA4" w:rsidRDefault="00F64748" w:rsidP="00F64748">
      <w:pPr>
        <w:pStyle w:val="3"/>
        <w:ind w:left="0" w:firstLine="0"/>
        <w:rPr>
          <w:lang w:val="ru-RU"/>
        </w:rPr>
      </w:pPr>
      <w:bookmarkStart w:id="21" w:name="_Toc95305480"/>
      <w:r w:rsidRPr="00D54AA4">
        <w:t>Порядок подготовки проектов планировки территории и проектов межевания территории иными лицами</w:t>
      </w:r>
      <w:bookmarkEnd w:id="21"/>
      <w:r w:rsidRPr="00D54AA4">
        <w:t xml:space="preserve"> </w:t>
      </w:r>
    </w:p>
    <w:p w:rsidR="00F64748" w:rsidRPr="00D54AA4" w:rsidRDefault="00F64748" w:rsidP="00F64748">
      <w:pPr>
        <w:pStyle w:val="aff7"/>
      </w:pPr>
      <w:r w:rsidRPr="00D54AA4">
        <w:t>1. Решения о подготовке документации по планировке территории принимаются самостоятельно:</w:t>
      </w:r>
    </w:p>
    <w:p w:rsidR="00FF2963" w:rsidRPr="00D54AA4" w:rsidRDefault="00F64748" w:rsidP="00F64748">
      <w:pPr>
        <w:pStyle w:val="aff7"/>
      </w:pPr>
      <w:r w:rsidRPr="00D54AA4">
        <w:t xml:space="preserve">1) </w:t>
      </w:r>
      <w:r w:rsidR="00FF2963" w:rsidRPr="00D54AA4">
        <w:t xml:space="preserve">лицами, с которыми заключены договоры о комплексном развитии территории; </w:t>
      </w:r>
    </w:p>
    <w:p w:rsidR="00F64748" w:rsidRPr="00D54AA4" w:rsidRDefault="00FF2963" w:rsidP="00F64748">
      <w:pPr>
        <w:pStyle w:val="aff7"/>
      </w:pPr>
      <w:r w:rsidRPr="00D54AA4">
        <w:t>2</w:t>
      </w:r>
      <w:r w:rsidR="00F64748" w:rsidRPr="00D54AA4">
        <w:t>)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F64748" w:rsidRPr="00D54AA4" w:rsidRDefault="00FF2963" w:rsidP="00F64748">
      <w:pPr>
        <w:pStyle w:val="aff7"/>
      </w:pPr>
      <w:r w:rsidRPr="00D54AA4">
        <w:t>3</w:t>
      </w:r>
      <w:r w:rsidR="00F64748" w:rsidRPr="00D54AA4">
        <w:t>)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F64748" w:rsidRPr="00D54AA4" w:rsidRDefault="00FF2963" w:rsidP="00F64748">
      <w:pPr>
        <w:pStyle w:val="aff7"/>
      </w:pPr>
      <w:r w:rsidRPr="00D54AA4">
        <w:t>4</w:t>
      </w:r>
      <w:r w:rsidR="00F64748" w:rsidRPr="00D54AA4">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F64748" w:rsidRPr="00D54AA4" w:rsidRDefault="00F64748" w:rsidP="00F64748">
      <w:pPr>
        <w:pStyle w:val="aff7"/>
      </w:pPr>
      <w:r w:rsidRPr="00D54AA4">
        <w:t>2. В случае принятия решения о подготовке документации по планировке территории, заинтересованное лицо, указанное в части 1 настоящей статьи, в течение десяти дней со дня принятия такого решения направляют уведомление о принятом решении главе Надеждинского сельского поселения.</w:t>
      </w:r>
    </w:p>
    <w:p w:rsidR="00F64748" w:rsidRPr="00D54AA4" w:rsidRDefault="00F64748" w:rsidP="00F64748">
      <w:pPr>
        <w:pStyle w:val="aff7"/>
      </w:pPr>
      <w:r w:rsidRPr="00D54AA4">
        <w:t>3. В случаях, принятия заинтересованными лицами решения о подготовке документации по планировке территории, подготовка  данной документации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бюджета Надеждинского сельского поселения.</w:t>
      </w:r>
    </w:p>
    <w:p w:rsidR="00F64748" w:rsidRPr="00D54AA4" w:rsidRDefault="00F64748" w:rsidP="00F64748">
      <w:pPr>
        <w:pStyle w:val="aff7"/>
      </w:pPr>
      <w:r w:rsidRPr="00D54AA4">
        <w:t>4. Лица, указанные в пунктах 3 и 4 части 1 настоящей статьи, осуществляют подготовку документации по планировке территории в соответствии с требованиями, указанными в части 5 статьи 11 Правил, и направляют такую документацию для утверждения соответственно в Администрацию  Надеждинского сельского поселения.</w:t>
      </w:r>
    </w:p>
    <w:p w:rsidR="00F64748" w:rsidRPr="00D54AA4" w:rsidRDefault="00F64748" w:rsidP="00F64748">
      <w:pPr>
        <w:pStyle w:val="aff7"/>
      </w:pPr>
      <w:r w:rsidRPr="00D54AA4">
        <w:t xml:space="preserve">5. Документация по планировке территории применительно к территории, подлежащей комплексному развитию по инициативе правообладателей, подготавливается на основании заключенного правообладателями соглашения. Подготовка такой документации осуществляется правообладателями применительно к территории, в отношении которой предусматривается осуществление деятельности по ее комплексному и устойчивому развитию, в границах земельных участков, правообладатели которых заключили соглашение. </w:t>
      </w:r>
      <w:proofErr w:type="gramStart"/>
      <w:r w:rsidRPr="00D54AA4">
        <w:t xml:space="preserve">В случае подготовки документации по планировке территории в соответствии с предложением об осуществлении такими правообладателями деятельности по комплексному и устойчивому развитию территории, подготовка документации по планировке территории осуществляется на </w:t>
      </w:r>
      <w:r w:rsidRPr="00D54AA4">
        <w:lastRenderedPageBreak/>
        <w:t>основании документов территориального планирования и правил землепользования и застройки, действующих на день принятия органом местного самоуправления решения о комплексном развитии территории по инициативе органа местного самоуправления.</w:t>
      </w:r>
      <w:proofErr w:type="gramEnd"/>
    </w:p>
    <w:p w:rsidR="00F64748" w:rsidRPr="00D54AA4" w:rsidRDefault="00F64748" w:rsidP="00F64748">
      <w:pPr>
        <w:pStyle w:val="aff7"/>
      </w:pPr>
      <w:r w:rsidRPr="00D54AA4">
        <w:t>6. В случае</w:t>
      </w:r>
      <w:proofErr w:type="gramStart"/>
      <w:r w:rsidRPr="00D54AA4">
        <w:t>,</w:t>
      </w:r>
      <w:proofErr w:type="gramEnd"/>
      <w:r w:rsidRPr="00D54AA4">
        <w:t xml:space="preserve"> если в границы территории, подлежащей комплексному развитию по инициативе правообладателей, включены земельные участки, находящиеся в государственной и (или) муниципальной собственности, при подготовке документации по планировке территории размещение объектов коммунальной, транспортной, социальной инфраструктур осуществляется в границах земельных участков, которые находятся в государственной и (или) муниципальной собственности и не обременены правами третьих лиц. </w:t>
      </w:r>
      <w:proofErr w:type="gramStart"/>
      <w:r w:rsidRPr="00D54AA4">
        <w:t>В случае невозможности размещения таких объектов на земельных участках, находящихся в государственной и (или) муниципальной собственности, при подготовке документации по планировке территории зоны планируемого размещения таких объектов устанавливаются в границах земельных участков, принадлежащих правообладателям, заключившим соглашения, пропорционально площади этих земельных участков, если иное не предусмотрено соглашением, с учетом их разрешенного использования и установленных в соответствии с земельным законодательством ограничений их</w:t>
      </w:r>
      <w:proofErr w:type="gramEnd"/>
      <w:r w:rsidRPr="00D54AA4">
        <w:t xml:space="preserve"> использования. Земельные участки, находящиеся в государственной и (или) муниципальной собственности и не обремененные правами третьих лиц, предоставляются правообладателям, которые заключили договор, исключительно для целей строительства объектов коммунальной, транспортной, социальной инфраструктур в аренду без проведения торгов в соответствии с земельным законодательством.</w:t>
      </w:r>
    </w:p>
    <w:p w:rsidR="00F64748" w:rsidRPr="00D54AA4" w:rsidRDefault="00F64748" w:rsidP="00F64748">
      <w:pPr>
        <w:pStyle w:val="aff7"/>
      </w:pPr>
      <w:r w:rsidRPr="00D54AA4">
        <w:t xml:space="preserve">7. В целях заключения договора правообладатель или заключившие соглашение правообладатели направляют в Администрацию Надеждинского сельского </w:t>
      </w:r>
      <w:proofErr w:type="gramStart"/>
      <w:r w:rsidRPr="00D54AA4">
        <w:t>поселения</w:t>
      </w:r>
      <w:proofErr w:type="gramEnd"/>
      <w:r w:rsidRPr="00D54AA4">
        <w:t xml:space="preserve"> подготовленные в соответствии с Градостроительным кодексом РФ проект планировки территории и проект межевания территории, а также проект договора и в случае, если правообладателей не менее чем два, соглашение. При этом указанный проект договора может устанавливать исключительно права и обязанности правообладателей.</w:t>
      </w:r>
    </w:p>
    <w:p w:rsidR="00F64748" w:rsidRPr="00D54AA4" w:rsidRDefault="00F64748" w:rsidP="00F64748">
      <w:pPr>
        <w:jc w:val="both"/>
        <w:rPr>
          <w:lang w:eastAsia="x-none"/>
        </w:rPr>
      </w:pPr>
      <w:r w:rsidRPr="00D54AA4">
        <w:t xml:space="preserve">            8. Администрация Надеждинского сельского поселения проекта планировки территории и проекта межевания территории в части соответствия требованиям Градостроительного кодекса, в течение тридцати дней со дня поступления таких проектов, по результатам которой утверждает проект планировки территории и проект межевания территории или принимает решение об отклонении таких проектов и о направлении их на доработку. Документация по планировке территории, подлежащей комплексному развитию по инициативе правообладателей, утверждается без проведения общественных обсуждений или публичных слушаний.</w:t>
      </w:r>
    </w:p>
    <w:p w:rsidR="00F64748" w:rsidRPr="00D54AA4" w:rsidRDefault="00F64748" w:rsidP="00F64748">
      <w:pPr>
        <w:rPr>
          <w:lang w:eastAsia="x-none"/>
        </w:rPr>
      </w:pPr>
    </w:p>
    <w:p w:rsidR="00F64748" w:rsidRPr="00D54AA4" w:rsidRDefault="00961549" w:rsidP="00714434">
      <w:pPr>
        <w:pStyle w:val="21"/>
      </w:pPr>
      <w:bookmarkStart w:id="22" w:name="_Toc95305481"/>
      <w:r w:rsidRPr="00D54AA4">
        <w:t>ГЛАВА 4. ОБЩЕСТВЕННЫЕ ОБСУЖДЕНИЯ ИЛИ ПУБЛИЧНЫЕ СЛУШАНИЯ ПО ВОПРОСАМ ЗЕМЛЕПОЛЬЗОВАНИЯ И ЗАСТРОЙКИ</w:t>
      </w:r>
      <w:bookmarkEnd w:id="22"/>
    </w:p>
    <w:p w:rsidR="00F64748" w:rsidRPr="00D54AA4" w:rsidRDefault="00F64748" w:rsidP="00F64748">
      <w:pPr>
        <w:pStyle w:val="3"/>
        <w:ind w:left="0" w:firstLine="0"/>
        <w:rPr>
          <w:lang w:val="ru-RU"/>
        </w:rPr>
      </w:pPr>
      <w:bookmarkStart w:id="23" w:name="_Toc95305482"/>
      <w:r w:rsidRPr="00D54AA4">
        <w:t xml:space="preserve">Общие положения организации и проведения </w:t>
      </w:r>
      <w:r w:rsidRPr="00D54AA4">
        <w:rPr>
          <w:lang w:val="ru-RU"/>
        </w:rPr>
        <w:t xml:space="preserve">общественных обсуждений или </w:t>
      </w:r>
      <w:r w:rsidRPr="00D54AA4">
        <w:t>публичных слушаний по вопросам землепользования и застройки</w:t>
      </w:r>
      <w:bookmarkEnd w:id="23"/>
    </w:p>
    <w:p w:rsidR="00F64748" w:rsidRPr="00D54AA4" w:rsidRDefault="00F64748" w:rsidP="00F64748">
      <w:pPr>
        <w:shd w:val="clear" w:color="auto" w:fill="FFFFFF"/>
        <w:ind w:firstLine="709"/>
        <w:jc w:val="both"/>
      </w:pPr>
      <w:r w:rsidRPr="00D54AA4">
        <w:rPr>
          <w:rStyle w:val="blk"/>
        </w:rPr>
        <w:t xml:space="preserve">1. </w:t>
      </w:r>
      <w:proofErr w:type="gramStart"/>
      <w:r w:rsidRPr="00D54AA4">
        <w:rPr>
          <w:rStyle w:val="blk"/>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D54AA4">
        <w:rPr>
          <w:rStyle w:val="blk"/>
        </w:rPr>
        <w:t xml:space="preserve"> </w:t>
      </w:r>
      <w:proofErr w:type="gramStart"/>
      <w:r w:rsidRPr="00D54AA4">
        <w:rPr>
          <w:rStyle w:val="blk"/>
        </w:rPr>
        <w:t xml:space="preserve">участка или объекта капитального строительства, проектам решений о предоставлении разрешения на отклонение от </w:t>
      </w:r>
      <w:r w:rsidRPr="00D54AA4">
        <w:rPr>
          <w:rStyle w:val="blk"/>
        </w:rPr>
        <w:lastRenderedPageBreak/>
        <w:t>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Надеждинского сельского поселения, решениями Совета Надеждинского сельского поселения и  с учетом положений настоящих Правил проводятся общественные обсуждения или публичные слушания.</w:t>
      </w:r>
      <w:proofErr w:type="gramEnd"/>
    </w:p>
    <w:p w:rsidR="00F64748" w:rsidRPr="00D54AA4" w:rsidRDefault="00F64748" w:rsidP="00F64748">
      <w:pPr>
        <w:shd w:val="clear" w:color="auto" w:fill="FFFFFF"/>
        <w:ind w:firstLine="709"/>
        <w:jc w:val="both"/>
      </w:pPr>
      <w:bookmarkStart w:id="24" w:name="dst2106"/>
      <w:bookmarkEnd w:id="24"/>
      <w:r w:rsidRPr="00D54AA4">
        <w:rPr>
          <w:rStyle w:val="blk"/>
        </w:rPr>
        <w:t xml:space="preserve">2. </w:t>
      </w:r>
      <w:proofErr w:type="gramStart"/>
      <w:r w:rsidRPr="00D54AA4">
        <w:rPr>
          <w:rStyle w:val="blk"/>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D54AA4">
        <w:rPr>
          <w:rStyle w:val="blk"/>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F64748" w:rsidRPr="00D54AA4" w:rsidRDefault="00F64748" w:rsidP="00F64748">
      <w:pPr>
        <w:shd w:val="clear" w:color="auto" w:fill="FFFFFF"/>
        <w:ind w:firstLine="709"/>
        <w:jc w:val="both"/>
      </w:pPr>
      <w:bookmarkStart w:id="25" w:name="dst2107"/>
      <w:bookmarkEnd w:id="25"/>
      <w:r w:rsidRPr="00D54AA4">
        <w:rPr>
          <w:rStyle w:val="blk"/>
        </w:rPr>
        <w:t xml:space="preserve">3. </w:t>
      </w:r>
      <w:proofErr w:type="gramStart"/>
      <w:r w:rsidRPr="00D54AA4">
        <w:rPr>
          <w:rStyle w:val="blk"/>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D54AA4">
        <w:rPr>
          <w:rStyle w:val="blk"/>
        </w:rPr>
        <w:t xml:space="preserve"> </w:t>
      </w:r>
      <w:proofErr w:type="gramStart"/>
      <w:r w:rsidRPr="00D54AA4">
        <w:rPr>
          <w:rStyle w:val="blk"/>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D54AA4">
        <w:rPr>
          <w:rStyle w:val="blk"/>
        </w:rPr>
        <w:t xml:space="preserve"> проекты, 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F64748" w:rsidRPr="00D54AA4" w:rsidRDefault="00F64748" w:rsidP="00F64748">
      <w:pPr>
        <w:shd w:val="clear" w:color="auto" w:fill="FFFFFF"/>
        <w:ind w:firstLine="709"/>
        <w:jc w:val="both"/>
      </w:pPr>
      <w:bookmarkStart w:id="26" w:name="dst2108"/>
      <w:bookmarkEnd w:id="26"/>
      <w:r w:rsidRPr="00D54AA4">
        <w:rPr>
          <w:rStyle w:val="blk"/>
        </w:rPr>
        <w:t>4. Процедура проведения общественных обсуждений состоит из следующих этапов:</w:t>
      </w:r>
    </w:p>
    <w:p w:rsidR="00F64748" w:rsidRPr="00D54AA4" w:rsidRDefault="00F64748" w:rsidP="00F64748">
      <w:pPr>
        <w:shd w:val="clear" w:color="auto" w:fill="FFFFFF"/>
        <w:ind w:firstLine="709"/>
        <w:jc w:val="both"/>
      </w:pPr>
      <w:bookmarkStart w:id="27" w:name="dst2109"/>
      <w:bookmarkEnd w:id="27"/>
      <w:r w:rsidRPr="00D54AA4">
        <w:rPr>
          <w:rStyle w:val="blk"/>
        </w:rPr>
        <w:t>1) оповещение о начале общественных обсуждений;</w:t>
      </w:r>
    </w:p>
    <w:p w:rsidR="00F64748" w:rsidRPr="00D54AA4" w:rsidRDefault="00F64748" w:rsidP="00F64748">
      <w:pPr>
        <w:shd w:val="clear" w:color="auto" w:fill="FFFFFF"/>
        <w:ind w:firstLine="709"/>
        <w:jc w:val="both"/>
      </w:pPr>
      <w:bookmarkStart w:id="28" w:name="dst2110"/>
      <w:bookmarkEnd w:id="28"/>
      <w:proofErr w:type="gramStart"/>
      <w:r w:rsidRPr="00D54AA4">
        <w:rPr>
          <w:rStyle w:val="blk"/>
        </w:rPr>
        <w:t>2) размещение проекта, подлежащего рассмотрению на общественных обсуждениях, и информационных материалов к нему на официальном сайте Надеждинского сельского поселения  в информационно-телекоммуникационной сети "Интернет" (далее в настоящей статье - официальный сайт) и (или) на региональном портале государственных и муниципальных услуг, (далее также в настоящей статье – информационные системы) и открытие экспозиции или экспозиций такого проекта;</w:t>
      </w:r>
      <w:proofErr w:type="gramEnd"/>
    </w:p>
    <w:p w:rsidR="00F64748" w:rsidRPr="00D54AA4" w:rsidRDefault="00F64748" w:rsidP="00F64748">
      <w:pPr>
        <w:shd w:val="clear" w:color="auto" w:fill="FFFFFF"/>
        <w:ind w:firstLine="709"/>
        <w:jc w:val="both"/>
      </w:pPr>
      <w:bookmarkStart w:id="29" w:name="dst2111"/>
      <w:bookmarkEnd w:id="29"/>
      <w:r w:rsidRPr="00D54AA4">
        <w:rPr>
          <w:rStyle w:val="blk"/>
        </w:rPr>
        <w:t>3) проведение экспозиции или экспозиций проекта, подлежащего рассмотрению на общественных обсуждениях;</w:t>
      </w:r>
    </w:p>
    <w:p w:rsidR="00F64748" w:rsidRPr="00D54AA4" w:rsidRDefault="00F64748" w:rsidP="00F64748">
      <w:pPr>
        <w:shd w:val="clear" w:color="auto" w:fill="FFFFFF"/>
        <w:ind w:firstLine="709"/>
        <w:jc w:val="both"/>
      </w:pPr>
      <w:bookmarkStart w:id="30" w:name="dst2112"/>
      <w:bookmarkEnd w:id="30"/>
      <w:r w:rsidRPr="00D54AA4">
        <w:rPr>
          <w:rStyle w:val="blk"/>
        </w:rPr>
        <w:t>4) подготовка и оформление протокола общественных обсуждений;</w:t>
      </w:r>
    </w:p>
    <w:p w:rsidR="00F64748" w:rsidRPr="00D54AA4" w:rsidRDefault="00F64748" w:rsidP="00F64748">
      <w:pPr>
        <w:shd w:val="clear" w:color="auto" w:fill="FFFFFF"/>
        <w:ind w:firstLine="709"/>
        <w:jc w:val="both"/>
      </w:pPr>
      <w:bookmarkStart w:id="31" w:name="dst2113"/>
      <w:bookmarkEnd w:id="31"/>
      <w:r w:rsidRPr="00D54AA4">
        <w:rPr>
          <w:rStyle w:val="blk"/>
        </w:rPr>
        <w:t>5) подготовка и опубликование заключения о результатах общественных обсуждений.</w:t>
      </w:r>
    </w:p>
    <w:p w:rsidR="00F64748" w:rsidRPr="00D54AA4" w:rsidRDefault="00F64748" w:rsidP="00F64748">
      <w:pPr>
        <w:shd w:val="clear" w:color="auto" w:fill="FFFFFF"/>
        <w:ind w:firstLine="709"/>
        <w:jc w:val="both"/>
      </w:pPr>
      <w:bookmarkStart w:id="32" w:name="dst2114"/>
      <w:bookmarkEnd w:id="32"/>
      <w:r w:rsidRPr="00D54AA4">
        <w:rPr>
          <w:rStyle w:val="blk"/>
        </w:rPr>
        <w:t>5. Процедура проведения публичных слушаний состоит из следующих этапов:</w:t>
      </w:r>
    </w:p>
    <w:p w:rsidR="00F64748" w:rsidRPr="00D54AA4" w:rsidRDefault="00F64748" w:rsidP="00F64748">
      <w:pPr>
        <w:shd w:val="clear" w:color="auto" w:fill="FFFFFF"/>
        <w:ind w:firstLine="709"/>
        <w:jc w:val="both"/>
      </w:pPr>
      <w:bookmarkStart w:id="33" w:name="dst2115"/>
      <w:bookmarkEnd w:id="33"/>
      <w:r w:rsidRPr="00D54AA4">
        <w:rPr>
          <w:rStyle w:val="blk"/>
        </w:rPr>
        <w:t>1) оповещение о начале публичных слушаний;</w:t>
      </w:r>
    </w:p>
    <w:p w:rsidR="00F64748" w:rsidRPr="00D54AA4" w:rsidRDefault="00F64748" w:rsidP="00F64748">
      <w:pPr>
        <w:shd w:val="clear" w:color="auto" w:fill="FFFFFF"/>
        <w:ind w:firstLine="709"/>
        <w:jc w:val="both"/>
      </w:pPr>
      <w:bookmarkStart w:id="34" w:name="dst2116"/>
      <w:bookmarkEnd w:id="34"/>
      <w:r w:rsidRPr="00D54AA4">
        <w:rPr>
          <w:rStyle w:val="blk"/>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F64748" w:rsidRPr="00D54AA4" w:rsidRDefault="00F64748" w:rsidP="00F64748">
      <w:pPr>
        <w:shd w:val="clear" w:color="auto" w:fill="FFFFFF"/>
        <w:ind w:firstLine="709"/>
        <w:jc w:val="both"/>
      </w:pPr>
      <w:bookmarkStart w:id="35" w:name="dst2117"/>
      <w:bookmarkEnd w:id="35"/>
      <w:r w:rsidRPr="00D54AA4">
        <w:rPr>
          <w:rStyle w:val="blk"/>
        </w:rPr>
        <w:t>3) проведение экспозиции или экспозиций проекта, подлежащего рассмотрению на публичных слушаниях;</w:t>
      </w:r>
    </w:p>
    <w:p w:rsidR="00F64748" w:rsidRPr="00D54AA4" w:rsidRDefault="00F64748" w:rsidP="00F64748">
      <w:pPr>
        <w:shd w:val="clear" w:color="auto" w:fill="FFFFFF"/>
        <w:ind w:firstLine="709"/>
        <w:jc w:val="both"/>
      </w:pPr>
      <w:bookmarkStart w:id="36" w:name="dst2118"/>
      <w:bookmarkEnd w:id="36"/>
      <w:r w:rsidRPr="00D54AA4">
        <w:rPr>
          <w:rStyle w:val="blk"/>
        </w:rPr>
        <w:t>4) проведение собрания или собраний участников публичных слушаний;</w:t>
      </w:r>
    </w:p>
    <w:p w:rsidR="00F64748" w:rsidRPr="00D54AA4" w:rsidRDefault="00F64748" w:rsidP="00F64748">
      <w:pPr>
        <w:shd w:val="clear" w:color="auto" w:fill="FFFFFF"/>
        <w:ind w:firstLine="709"/>
        <w:jc w:val="both"/>
      </w:pPr>
      <w:bookmarkStart w:id="37" w:name="dst2119"/>
      <w:bookmarkEnd w:id="37"/>
      <w:r w:rsidRPr="00D54AA4">
        <w:rPr>
          <w:rStyle w:val="blk"/>
        </w:rPr>
        <w:t>5) подготовка и оформление протокола публичных слушаний;</w:t>
      </w:r>
    </w:p>
    <w:p w:rsidR="00F64748" w:rsidRPr="00D54AA4" w:rsidRDefault="00F64748" w:rsidP="00F64748">
      <w:pPr>
        <w:shd w:val="clear" w:color="auto" w:fill="FFFFFF"/>
        <w:ind w:firstLine="709"/>
        <w:jc w:val="both"/>
      </w:pPr>
      <w:bookmarkStart w:id="38" w:name="dst2120"/>
      <w:bookmarkEnd w:id="38"/>
      <w:r w:rsidRPr="00D54AA4">
        <w:rPr>
          <w:rStyle w:val="blk"/>
        </w:rPr>
        <w:t>6) подготовка и опубликование заключения о результатах публичных слушаний.</w:t>
      </w:r>
    </w:p>
    <w:p w:rsidR="00F64748" w:rsidRPr="00D54AA4" w:rsidRDefault="00F64748" w:rsidP="00F64748">
      <w:pPr>
        <w:shd w:val="clear" w:color="auto" w:fill="FFFFFF"/>
        <w:ind w:firstLine="709"/>
        <w:jc w:val="both"/>
      </w:pPr>
      <w:bookmarkStart w:id="39" w:name="dst2121"/>
      <w:bookmarkEnd w:id="39"/>
      <w:r w:rsidRPr="00D54AA4">
        <w:rPr>
          <w:rStyle w:val="blk"/>
        </w:rPr>
        <w:lastRenderedPageBreak/>
        <w:t>6. Оповещение о начале общественных обсуждений или публичных слушаний должно содержать:</w:t>
      </w:r>
    </w:p>
    <w:p w:rsidR="00F64748" w:rsidRPr="00D54AA4" w:rsidRDefault="00F64748" w:rsidP="00F64748">
      <w:pPr>
        <w:shd w:val="clear" w:color="auto" w:fill="FFFFFF"/>
        <w:ind w:firstLine="709"/>
        <w:jc w:val="both"/>
      </w:pPr>
      <w:bookmarkStart w:id="40" w:name="dst2122"/>
      <w:bookmarkEnd w:id="40"/>
      <w:r w:rsidRPr="00D54AA4">
        <w:rPr>
          <w:rStyle w:val="blk"/>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F64748" w:rsidRPr="00D54AA4" w:rsidRDefault="00F64748" w:rsidP="00F64748">
      <w:pPr>
        <w:shd w:val="clear" w:color="auto" w:fill="FFFFFF"/>
        <w:ind w:firstLine="709"/>
        <w:jc w:val="both"/>
      </w:pPr>
      <w:bookmarkStart w:id="41" w:name="dst2123"/>
      <w:bookmarkEnd w:id="41"/>
      <w:r w:rsidRPr="00D54AA4">
        <w:rPr>
          <w:rStyle w:val="blk"/>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F64748" w:rsidRPr="00D54AA4" w:rsidRDefault="00F64748" w:rsidP="00F64748">
      <w:pPr>
        <w:shd w:val="clear" w:color="auto" w:fill="FFFFFF"/>
        <w:ind w:firstLine="709"/>
        <w:jc w:val="both"/>
      </w:pPr>
      <w:bookmarkStart w:id="42" w:name="dst2124"/>
      <w:bookmarkEnd w:id="42"/>
      <w:r w:rsidRPr="00D54AA4">
        <w:rPr>
          <w:rStyle w:val="blk"/>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F64748" w:rsidRPr="00D54AA4" w:rsidRDefault="00F64748" w:rsidP="00F64748">
      <w:pPr>
        <w:shd w:val="clear" w:color="auto" w:fill="FFFFFF"/>
        <w:ind w:firstLine="709"/>
        <w:jc w:val="both"/>
      </w:pPr>
      <w:bookmarkStart w:id="43" w:name="dst2125"/>
      <w:bookmarkEnd w:id="43"/>
      <w:r w:rsidRPr="00D54AA4">
        <w:rPr>
          <w:rStyle w:val="blk"/>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F64748" w:rsidRPr="00D54AA4" w:rsidRDefault="00F64748" w:rsidP="00F64748">
      <w:pPr>
        <w:shd w:val="clear" w:color="auto" w:fill="FFFFFF"/>
        <w:ind w:firstLine="709"/>
        <w:jc w:val="both"/>
      </w:pPr>
      <w:bookmarkStart w:id="44" w:name="dst2126"/>
      <w:bookmarkEnd w:id="44"/>
      <w:proofErr w:type="gramStart"/>
      <w:r w:rsidRPr="00D54AA4">
        <w:rPr>
          <w:rStyle w:val="blk"/>
        </w:rPr>
        <w:t>5)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D54AA4">
        <w:rPr>
          <w:rStyle w:val="blk"/>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F64748" w:rsidRPr="00D54AA4" w:rsidRDefault="00F64748" w:rsidP="00F64748">
      <w:pPr>
        <w:shd w:val="clear" w:color="auto" w:fill="FFFFFF"/>
        <w:ind w:firstLine="709"/>
        <w:jc w:val="both"/>
      </w:pPr>
      <w:bookmarkStart w:id="45" w:name="dst2127"/>
      <w:bookmarkEnd w:id="45"/>
      <w:r w:rsidRPr="00D54AA4">
        <w:rPr>
          <w:rStyle w:val="blk"/>
        </w:rPr>
        <w:t>8. Оповещение о начале общественных обсуждений или публичных слушаний:</w:t>
      </w:r>
    </w:p>
    <w:p w:rsidR="00F64748" w:rsidRPr="00D54AA4" w:rsidRDefault="00F64748" w:rsidP="00F64748">
      <w:pPr>
        <w:shd w:val="clear" w:color="auto" w:fill="FFFFFF"/>
        <w:ind w:firstLine="709"/>
        <w:jc w:val="both"/>
      </w:pPr>
      <w:bookmarkStart w:id="46" w:name="dst2128"/>
      <w:bookmarkEnd w:id="46"/>
      <w:r w:rsidRPr="00D54AA4">
        <w:rPr>
          <w:rStyle w:val="blk"/>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правовых актов Надеждинского сельского поселения;</w:t>
      </w:r>
    </w:p>
    <w:p w:rsidR="00F64748" w:rsidRPr="00D54AA4" w:rsidRDefault="00F64748" w:rsidP="00F64748">
      <w:pPr>
        <w:shd w:val="clear" w:color="auto" w:fill="FFFFFF"/>
        <w:ind w:firstLine="709"/>
        <w:jc w:val="both"/>
      </w:pPr>
      <w:bookmarkStart w:id="47" w:name="dst2129"/>
      <w:bookmarkEnd w:id="47"/>
      <w:r w:rsidRPr="00D54AA4">
        <w:rPr>
          <w:rStyle w:val="blk"/>
        </w:rPr>
        <w:t>2) распространяется на информационных стендах, оборудованных на территории Надеждинского сельского поселения.</w:t>
      </w:r>
    </w:p>
    <w:p w:rsidR="00F64748" w:rsidRPr="00D54AA4" w:rsidRDefault="00F64748" w:rsidP="00F64748">
      <w:pPr>
        <w:shd w:val="clear" w:color="auto" w:fill="FFFFFF"/>
        <w:ind w:firstLine="709"/>
        <w:jc w:val="both"/>
        <w:rPr>
          <w:rStyle w:val="blk"/>
        </w:rPr>
      </w:pPr>
      <w:bookmarkStart w:id="48" w:name="dst2130"/>
      <w:bookmarkEnd w:id="48"/>
      <w:r w:rsidRPr="00D54AA4">
        <w:rPr>
          <w:rStyle w:val="blk"/>
        </w:rPr>
        <w:t xml:space="preserve">9. В течение всего периода размещения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представителями Администрации Надеждинского сельского поселения и (или) представителями разработчика Проекта, организуется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w:t>
      </w:r>
      <w:bookmarkStart w:id="49" w:name="dst2131"/>
      <w:bookmarkEnd w:id="49"/>
    </w:p>
    <w:p w:rsidR="00F64748" w:rsidRPr="00D54AA4" w:rsidRDefault="00F64748" w:rsidP="00F64748">
      <w:pPr>
        <w:shd w:val="clear" w:color="auto" w:fill="FFFFFF"/>
        <w:ind w:firstLine="709"/>
        <w:jc w:val="both"/>
      </w:pPr>
      <w:r w:rsidRPr="00D54AA4">
        <w:rPr>
          <w:rStyle w:val="blk"/>
        </w:rPr>
        <w:t>10.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идентификацию, имеют право вносить предложения и замечания, касающиеся такого проекта:</w:t>
      </w:r>
    </w:p>
    <w:p w:rsidR="00F64748" w:rsidRPr="00D54AA4" w:rsidRDefault="00F64748" w:rsidP="00F64748">
      <w:pPr>
        <w:shd w:val="clear" w:color="auto" w:fill="FFFFFF"/>
        <w:ind w:firstLine="709"/>
        <w:jc w:val="both"/>
      </w:pPr>
      <w:bookmarkStart w:id="50" w:name="dst2132"/>
      <w:bookmarkEnd w:id="50"/>
      <w:r w:rsidRPr="00D54AA4">
        <w:rPr>
          <w:rStyle w:val="blk"/>
        </w:rPr>
        <w:t>1) посредством официального сайта или информационных систем (в случае проведения общественных обсуждений);</w:t>
      </w:r>
    </w:p>
    <w:p w:rsidR="00F64748" w:rsidRPr="00D54AA4" w:rsidRDefault="00F64748" w:rsidP="00F64748">
      <w:pPr>
        <w:shd w:val="clear" w:color="auto" w:fill="FFFFFF"/>
        <w:ind w:firstLine="709"/>
        <w:jc w:val="both"/>
      </w:pPr>
      <w:bookmarkStart w:id="51" w:name="dst2133"/>
      <w:bookmarkEnd w:id="51"/>
      <w:r w:rsidRPr="00D54AA4">
        <w:rPr>
          <w:rStyle w:val="blk"/>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F64748" w:rsidRPr="00D54AA4" w:rsidRDefault="00F64748" w:rsidP="00F64748">
      <w:pPr>
        <w:shd w:val="clear" w:color="auto" w:fill="FFFFFF"/>
        <w:ind w:firstLine="709"/>
        <w:jc w:val="both"/>
      </w:pPr>
      <w:bookmarkStart w:id="52" w:name="dst2134"/>
      <w:bookmarkEnd w:id="52"/>
      <w:r w:rsidRPr="00D54AA4">
        <w:rPr>
          <w:rStyle w:val="blk"/>
        </w:rPr>
        <w:t>3) в письменной форме</w:t>
      </w:r>
      <w:r w:rsidR="00D54AA4" w:rsidRPr="00D54AA4">
        <w:rPr>
          <w:rStyle w:val="blk"/>
        </w:rPr>
        <w:t xml:space="preserve"> или в форме электронного документа</w:t>
      </w:r>
      <w:r w:rsidRPr="00D54AA4">
        <w:rPr>
          <w:rStyle w:val="blk"/>
        </w:rPr>
        <w:t xml:space="preserve"> в адрес Администрации Надеждинского сельского поселения;</w:t>
      </w:r>
    </w:p>
    <w:p w:rsidR="00F64748" w:rsidRPr="00D54AA4" w:rsidRDefault="00F64748" w:rsidP="00F64748">
      <w:pPr>
        <w:shd w:val="clear" w:color="auto" w:fill="FFFFFF"/>
        <w:ind w:firstLine="709"/>
        <w:jc w:val="both"/>
      </w:pPr>
      <w:bookmarkStart w:id="53" w:name="dst2135"/>
      <w:bookmarkEnd w:id="53"/>
      <w:r w:rsidRPr="00D54AA4">
        <w:rPr>
          <w:rStyle w:val="blk"/>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F64748" w:rsidRPr="00D54AA4" w:rsidRDefault="00F64748" w:rsidP="00F64748">
      <w:pPr>
        <w:shd w:val="clear" w:color="auto" w:fill="FFFFFF"/>
        <w:ind w:firstLine="709"/>
        <w:jc w:val="both"/>
      </w:pPr>
      <w:bookmarkStart w:id="54" w:name="dst2136"/>
      <w:bookmarkEnd w:id="54"/>
      <w:r w:rsidRPr="00D54AA4">
        <w:rPr>
          <w:rStyle w:val="blk"/>
        </w:rPr>
        <w:t>11. Предложения и замечания, внесенные в соответствии с </w:t>
      </w:r>
      <w:hyperlink r:id="rId17" w:anchor="dst2131" w:history="1">
        <w:r w:rsidRPr="00D54AA4">
          <w:rPr>
            <w:rStyle w:val="afc"/>
            <w:color w:val="auto"/>
            <w:u w:val="none"/>
          </w:rPr>
          <w:t>частью 10</w:t>
        </w:r>
      </w:hyperlink>
      <w:r w:rsidRPr="00D54AA4">
        <w:rPr>
          <w:rStyle w:val="blk"/>
        </w:rPr>
        <w:t xml:space="preserve"> настоящей статьи, подлежат регистрации, а также обязательному рассмотрению организатором общественных </w:t>
      </w:r>
      <w:r w:rsidRPr="00D54AA4">
        <w:rPr>
          <w:rStyle w:val="blk"/>
        </w:rPr>
        <w:lastRenderedPageBreak/>
        <w:t>обсуждений или публичных слушаний</w:t>
      </w:r>
      <w:bookmarkStart w:id="55" w:name="dst2137"/>
      <w:bookmarkEnd w:id="55"/>
      <w:r w:rsidRPr="00D54AA4">
        <w:rPr>
          <w:rStyle w:val="blk"/>
        </w:rPr>
        <w:t>. Предложения и замечания,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F64748" w:rsidRPr="00D54AA4" w:rsidRDefault="00F64748" w:rsidP="00F64748">
      <w:pPr>
        <w:shd w:val="clear" w:color="auto" w:fill="FFFFFF"/>
        <w:ind w:firstLine="709"/>
        <w:jc w:val="both"/>
      </w:pPr>
      <w:r w:rsidRPr="00D54AA4">
        <w:rPr>
          <w:rStyle w:val="blk"/>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D54AA4">
        <w:rPr>
          <w:rStyle w:val="blk"/>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D54AA4">
        <w:rPr>
          <w:rStyle w:val="blk"/>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F64748" w:rsidRPr="00D54AA4" w:rsidRDefault="00F64748" w:rsidP="00F64748">
      <w:pPr>
        <w:shd w:val="clear" w:color="auto" w:fill="FFFFFF"/>
        <w:ind w:firstLine="709"/>
        <w:jc w:val="both"/>
      </w:pPr>
      <w:bookmarkStart w:id="56" w:name="dst2138"/>
      <w:bookmarkEnd w:id="56"/>
      <w:r w:rsidRPr="00D54AA4">
        <w:rPr>
          <w:rStyle w:val="blk"/>
        </w:rPr>
        <w:t>13. Не требуется представление указанных в </w:t>
      </w:r>
      <w:hyperlink r:id="rId18" w:anchor="dst2137" w:history="1">
        <w:r w:rsidRPr="00D54AA4">
          <w:rPr>
            <w:rStyle w:val="afc"/>
            <w:color w:val="auto"/>
            <w:u w:val="none"/>
          </w:rPr>
          <w:t>части 12</w:t>
        </w:r>
      </w:hyperlink>
      <w:r w:rsidRPr="00D54AA4">
        <w:rPr>
          <w:rStyle w:val="blk"/>
        </w:rPr>
        <w:t>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w:t>
      </w:r>
      <w:hyperlink r:id="rId19" w:anchor="dst2137" w:history="1">
        <w:r w:rsidRPr="00D54AA4">
          <w:rPr>
            <w:rStyle w:val="afc"/>
            <w:color w:val="auto"/>
            <w:u w:val="none"/>
          </w:rPr>
          <w:t>части 12</w:t>
        </w:r>
      </w:hyperlink>
      <w:r w:rsidRPr="00D54AA4">
        <w:rPr>
          <w:rStyle w:val="blk"/>
        </w:rPr>
        <w:t> настоящей статьи, может использоваться единая система идентификац</w:t>
      </w:r>
      <w:proofErr w:type="gramStart"/>
      <w:r w:rsidRPr="00D54AA4">
        <w:rPr>
          <w:rStyle w:val="blk"/>
        </w:rPr>
        <w:t>ии и ау</w:t>
      </w:r>
      <w:proofErr w:type="gramEnd"/>
      <w:r w:rsidRPr="00D54AA4">
        <w:rPr>
          <w:rStyle w:val="blk"/>
        </w:rPr>
        <w:t>тентификации.</w:t>
      </w:r>
    </w:p>
    <w:p w:rsidR="00F64748" w:rsidRPr="00D54AA4" w:rsidRDefault="00F64748" w:rsidP="00F64748">
      <w:pPr>
        <w:shd w:val="clear" w:color="auto" w:fill="FFFFFF"/>
        <w:ind w:firstLine="709"/>
        <w:jc w:val="both"/>
      </w:pPr>
      <w:bookmarkStart w:id="57" w:name="dst2139"/>
      <w:bookmarkEnd w:id="57"/>
      <w:r w:rsidRPr="00D54AA4">
        <w:rPr>
          <w:rStyle w:val="blk"/>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20" w:anchor="dst0" w:history="1">
        <w:r w:rsidRPr="00D54AA4">
          <w:rPr>
            <w:rStyle w:val="afc"/>
            <w:color w:val="auto"/>
          </w:rPr>
          <w:t>законом</w:t>
        </w:r>
      </w:hyperlink>
      <w:r w:rsidRPr="00D54AA4">
        <w:rPr>
          <w:rStyle w:val="blk"/>
        </w:rPr>
        <w:t> от 27 июля 2006 года N 152-ФЗ "О персональных данных".</w:t>
      </w:r>
    </w:p>
    <w:p w:rsidR="00F64748" w:rsidRPr="00D54AA4" w:rsidRDefault="00F64748" w:rsidP="00F64748">
      <w:pPr>
        <w:shd w:val="clear" w:color="auto" w:fill="FFFFFF"/>
        <w:ind w:firstLine="709"/>
        <w:jc w:val="both"/>
      </w:pPr>
      <w:bookmarkStart w:id="58" w:name="dst2140"/>
      <w:bookmarkEnd w:id="58"/>
      <w:r w:rsidRPr="00D54AA4">
        <w:rPr>
          <w:rStyle w:val="blk"/>
        </w:rPr>
        <w:t>15.</w:t>
      </w:r>
      <w:bookmarkStart w:id="59" w:name="dst2141"/>
      <w:bookmarkEnd w:id="59"/>
      <w:r w:rsidRPr="00D54AA4">
        <w:rPr>
          <w:rStyle w:val="blk"/>
        </w:rPr>
        <w:t xml:space="preserve"> Администрацией Надеждинского сельского поселения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w:t>
      </w:r>
    </w:p>
    <w:p w:rsidR="00F64748" w:rsidRPr="00D54AA4" w:rsidRDefault="00F64748" w:rsidP="00F64748">
      <w:pPr>
        <w:shd w:val="clear" w:color="auto" w:fill="FFFFFF"/>
        <w:ind w:firstLine="709"/>
        <w:jc w:val="both"/>
      </w:pPr>
      <w:bookmarkStart w:id="60" w:name="dst2142"/>
      <w:bookmarkEnd w:id="60"/>
      <w:r w:rsidRPr="00D54AA4">
        <w:rPr>
          <w:rStyle w:val="blk"/>
        </w:rPr>
        <w:t>16. Официальный сайт и (или) информационные системы должны обеспечивать возможность:</w:t>
      </w:r>
    </w:p>
    <w:p w:rsidR="00F64748" w:rsidRPr="00D54AA4" w:rsidRDefault="00F64748" w:rsidP="00F64748">
      <w:pPr>
        <w:shd w:val="clear" w:color="auto" w:fill="FFFFFF"/>
        <w:ind w:firstLine="709"/>
        <w:jc w:val="both"/>
      </w:pPr>
      <w:bookmarkStart w:id="61" w:name="dst2143"/>
      <w:bookmarkEnd w:id="61"/>
      <w:r w:rsidRPr="00D54AA4">
        <w:rPr>
          <w:rStyle w:val="blk"/>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F64748" w:rsidRPr="00D54AA4" w:rsidRDefault="00F64748" w:rsidP="00F64748">
      <w:pPr>
        <w:shd w:val="clear" w:color="auto" w:fill="FFFFFF"/>
        <w:ind w:firstLine="709"/>
        <w:jc w:val="both"/>
      </w:pPr>
      <w:bookmarkStart w:id="62" w:name="dst2144"/>
      <w:bookmarkEnd w:id="62"/>
      <w:r w:rsidRPr="00D54AA4">
        <w:rPr>
          <w:rStyle w:val="blk"/>
        </w:rPr>
        <w:t>2) представления информации о результатах общественных обсуждений, количестве участников общественных обсуждений.</w:t>
      </w:r>
    </w:p>
    <w:p w:rsidR="00F64748" w:rsidRPr="00D54AA4" w:rsidRDefault="00F64748" w:rsidP="00F64748">
      <w:pPr>
        <w:shd w:val="clear" w:color="auto" w:fill="FFFFFF"/>
        <w:ind w:firstLine="709"/>
        <w:jc w:val="both"/>
      </w:pPr>
      <w:bookmarkStart w:id="63" w:name="dst2145"/>
      <w:bookmarkEnd w:id="63"/>
      <w:r w:rsidRPr="00D54AA4">
        <w:rPr>
          <w:rStyle w:val="blk"/>
        </w:rPr>
        <w:t>17. Администрация Надеждинского сельского поселения подготавливает и оформляет протокол общественных обсуждений или публичных слушаний, в котором указываются:</w:t>
      </w:r>
    </w:p>
    <w:p w:rsidR="00F64748" w:rsidRPr="00D54AA4" w:rsidRDefault="00F64748" w:rsidP="00F64748">
      <w:pPr>
        <w:shd w:val="clear" w:color="auto" w:fill="FFFFFF"/>
        <w:ind w:firstLine="709"/>
        <w:jc w:val="both"/>
      </w:pPr>
      <w:bookmarkStart w:id="64" w:name="dst2146"/>
      <w:bookmarkEnd w:id="64"/>
      <w:r w:rsidRPr="00D54AA4">
        <w:rPr>
          <w:rStyle w:val="blk"/>
        </w:rPr>
        <w:t>1) дата оформления протокола общественных обсуждений или публичных слушаний;</w:t>
      </w:r>
    </w:p>
    <w:p w:rsidR="00F64748" w:rsidRPr="00D54AA4" w:rsidRDefault="00F64748" w:rsidP="00F64748">
      <w:pPr>
        <w:shd w:val="clear" w:color="auto" w:fill="FFFFFF"/>
        <w:ind w:firstLine="709"/>
        <w:jc w:val="both"/>
      </w:pPr>
      <w:bookmarkStart w:id="65" w:name="dst2147"/>
      <w:bookmarkEnd w:id="65"/>
      <w:r w:rsidRPr="00D54AA4">
        <w:rPr>
          <w:rStyle w:val="blk"/>
        </w:rPr>
        <w:t>2) информация об организаторе общественных обсуждений или публичных слушаний;</w:t>
      </w:r>
    </w:p>
    <w:p w:rsidR="00F64748" w:rsidRPr="00D54AA4" w:rsidRDefault="00F64748" w:rsidP="00F64748">
      <w:pPr>
        <w:shd w:val="clear" w:color="auto" w:fill="FFFFFF"/>
        <w:ind w:firstLine="709"/>
        <w:jc w:val="both"/>
      </w:pPr>
      <w:bookmarkStart w:id="66" w:name="dst2148"/>
      <w:bookmarkEnd w:id="66"/>
      <w:r w:rsidRPr="00D54AA4">
        <w:rPr>
          <w:rStyle w:val="blk"/>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F64748" w:rsidRPr="00D54AA4" w:rsidRDefault="00F64748" w:rsidP="00F64748">
      <w:pPr>
        <w:shd w:val="clear" w:color="auto" w:fill="FFFFFF"/>
        <w:ind w:firstLine="709"/>
        <w:jc w:val="both"/>
      </w:pPr>
      <w:bookmarkStart w:id="67" w:name="dst2149"/>
      <w:bookmarkEnd w:id="67"/>
      <w:r w:rsidRPr="00D54AA4">
        <w:rPr>
          <w:rStyle w:val="blk"/>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F64748" w:rsidRPr="00D54AA4" w:rsidRDefault="00F64748" w:rsidP="00F64748">
      <w:pPr>
        <w:shd w:val="clear" w:color="auto" w:fill="FFFFFF"/>
        <w:ind w:firstLine="709"/>
        <w:jc w:val="both"/>
      </w:pPr>
      <w:bookmarkStart w:id="68" w:name="dst2150"/>
      <w:bookmarkEnd w:id="68"/>
      <w:r w:rsidRPr="00D54AA4">
        <w:rPr>
          <w:rStyle w:val="blk"/>
        </w:rPr>
        <w:t xml:space="preserve">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w:t>
      </w:r>
      <w:r w:rsidRPr="00D54AA4">
        <w:rPr>
          <w:rStyle w:val="blk"/>
        </w:rPr>
        <w:lastRenderedPageBreak/>
        <w:t>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F64748" w:rsidRPr="00D54AA4" w:rsidRDefault="00F64748" w:rsidP="00F64748">
      <w:pPr>
        <w:shd w:val="clear" w:color="auto" w:fill="FFFFFF"/>
        <w:ind w:firstLine="709"/>
        <w:jc w:val="both"/>
      </w:pPr>
      <w:bookmarkStart w:id="69" w:name="dst2151"/>
      <w:bookmarkEnd w:id="69"/>
      <w:r w:rsidRPr="00D54AA4">
        <w:rPr>
          <w:rStyle w:val="blk"/>
        </w:rPr>
        <w:t xml:space="preserve">18. </w:t>
      </w:r>
      <w:proofErr w:type="gramStart"/>
      <w:r w:rsidRPr="00D54AA4">
        <w:rPr>
          <w:rStyle w:val="blk"/>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F64748" w:rsidRPr="00D54AA4" w:rsidRDefault="00F64748" w:rsidP="00F64748">
      <w:pPr>
        <w:shd w:val="clear" w:color="auto" w:fill="FFFFFF"/>
        <w:ind w:firstLine="709"/>
        <w:jc w:val="both"/>
      </w:pPr>
      <w:bookmarkStart w:id="70" w:name="dst2152"/>
      <w:bookmarkEnd w:id="70"/>
      <w:r w:rsidRPr="00D54AA4">
        <w:rPr>
          <w:rStyle w:val="blk"/>
        </w:rPr>
        <w:t>19.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F64748" w:rsidRPr="00D54AA4" w:rsidRDefault="00F64748" w:rsidP="00F64748">
      <w:pPr>
        <w:shd w:val="clear" w:color="auto" w:fill="FFFFFF"/>
        <w:ind w:firstLine="709"/>
        <w:jc w:val="both"/>
      </w:pPr>
      <w:bookmarkStart w:id="71" w:name="dst2153"/>
      <w:bookmarkEnd w:id="71"/>
      <w:r w:rsidRPr="00D54AA4">
        <w:rPr>
          <w:rStyle w:val="blk"/>
        </w:rPr>
        <w:t>20. На основании протокола общественных обсуждений или публичных слушаний Администрация Надеждинского сельского поселения осуществляет подготовку заключения о результатах общественных обсуждений или публичных слушаний.</w:t>
      </w:r>
    </w:p>
    <w:p w:rsidR="00F64748" w:rsidRPr="00D54AA4" w:rsidRDefault="00F64748" w:rsidP="00F64748">
      <w:pPr>
        <w:shd w:val="clear" w:color="auto" w:fill="FFFFFF"/>
        <w:ind w:firstLine="709"/>
        <w:jc w:val="both"/>
      </w:pPr>
      <w:bookmarkStart w:id="72" w:name="dst2154"/>
      <w:bookmarkEnd w:id="72"/>
      <w:r w:rsidRPr="00D54AA4">
        <w:rPr>
          <w:rStyle w:val="blk"/>
        </w:rPr>
        <w:t>21. В заключении о результатах общественных обсуждений или публичных слушаний должны быть указаны:</w:t>
      </w:r>
    </w:p>
    <w:p w:rsidR="00F64748" w:rsidRPr="00D54AA4" w:rsidRDefault="00F64748" w:rsidP="00F64748">
      <w:pPr>
        <w:shd w:val="clear" w:color="auto" w:fill="FFFFFF"/>
        <w:ind w:firstLine="709"/>
        <w:jc w:val="both"/>
      </w:pPr>
      <w:bookmarkStart w:id="73" w:name="dst2155"/>
      <w:bookmarkEnd w:id="73"/>
      <w:r w:rsidRPr="00D54AA4">
        <w:rPr>
          <w:rStyle w:val="blk"/>
        </w:rPr>
        <w:t>1) дата оформления заключения о результатах общественных обсуждений или публичных слушаний;</w:t>
      </w:r>
    </w:p>
    <w:p w:rsidR="00F64748" w:rsidRPr="00D54AA4" w:rsidRDefault="00F64748" w:rsidP="00F64748">
      <w:pPr>
        <w:shd w:val="clear" w:color="auto" w:fill="FFFFFF"/>
        <w:ind w:firstLine="709"/>
        <w:jc w:val="both"/>
      </w:pPr>
      <w:bookmarkStart w:id="74" w:name="dst2156"/>
      <w:bookmarkEnd w:id="74"/>
      <w:r w:rsidRPr="00D54AA4">
        <w:rPr>
          <w:rStyle w:val="blk"/>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F64748" w:rsidRPr="00D54AA4" w:rsidRDefault="00F64748" w:rsidP="00F64748">
      <w:pPr>
        <w:shd w:val="clear" w:color="auto" w:fill="FFFFFF"/>
        <w:ind w:firstLine="709"/>
        <w:jc w:val="both"/>
      </w:pPr>
      <w:bookmarkStart w:id="75" w:name="dst2157"/>
      <w:bookmarkEnd w:id="75"/>
      <w:r w:rsidRPr="00D54AA4">
        <w:rPr>
          <w:rStyle w:val="blk"/>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F64748" w:rsidRPr="00D54AA4" w:rsidRDefault="00F64748" w:rsidP="00F64748">
      <w:pPr>
        <w:shd w:val="clear" w:color="auto" w:fill="FFFFFF"/>
        <w:ind w:firstLine="709"/>
        <w:jc w:val="both"/>
      </w:pPr>
      <w:bookmarkStart w:id="76" w:name="dst2158"/>
      <w:bookmarkEnd w:id="76"/>
      <w:proofErr w:type="gramStart"/>
      <w:r w:rsidRPr="00D54AA4">
        <w:rPr>
          <w:rStyle w:val="blk"/>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D54AA4">
        <w:rPr>
          <w:rStyle w:val="blk"/>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F64748" w:rsidRPr="00D54AA4" w:rsidRDefault="00F64748" w:rsidP="00F64748">
      <w:pPr>
        <w:shd w:val="clear" w:color="auto" w:fill="FFFFFF"/>
        <w:ind w:firstLine="709"/>
        <w:jc w:val="both"/>
      </w:pPr>
      <w:bookmarkStart w:id="77" w:name="dst2159"/>
      <w:bookmarkEnd w:id="77"/>
      <w:r w:rsidRPr="00D54AA4">
        <w:rPr>
          <w:rStyle w:val="blk"/>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F64748" w:rsidRPr="00D54AA4" w:rsidRDefault="00F64748" w:rsidP="00F64748">
      <w:pPr>
        <w:shd w:val="clear" w:color="auto" w:fill="FFFFFF"/>
        <w:ind w:firstLine="709"/>
        <w:jc w:val="both"/>
      </w:pPr>
      <w:bookmarkStart w:id="78" w:name="dst2160"/>
      <w:bookmarkEnd w:id="78"/>
      <w:r w:rsidRPr="00D54AA4">
        <w:rPr>
          <w:rStyle w:val="blk"/>
        </w:rPr>
        <w:t>22.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F64748" w:rsidRPr="00D54AA4" w:rsidRDefault="00F64748" w:rsidP="00F64748">
      <w:pPr>
        <w:shd w:val="clear" w:color="auto" w:fill="FFFFFF"/>
        <w:ind w:firstLine="709"/>
        <w:jc w:val="both"/>
      </w:pPr>
      <w:bookmarkStart w:id="79" w:name="dst2161"/>
      <w:bookmarkEnd w:id="79"/>
      <w:r w:rsidRPr="00D54AA4">
        <w:rPr>
          <w:rStyle w:val="blk"/>
        </w:rPr>
        <w:t>23. Уставом Надеждинского сельского поселения, настоящими Правилами, Положением об организации и проведении публичных слушаний в Надеждинском сельском поселении Омского муниципального района Омской области, утвержденным решением Совета Надеждинского сельского поселения (далее - Положение), определяются:</w:t>
      </w:r>
    </w:p>
    <w:p w:rsidR="00F64748" w:rsidRPr="00D54AA4" w:rsidRDefault="00F64748" w:rsidP="00F64748">
      <w:pPr>
        <w:shd w:val="clear" w:color="auto" w:fill="FFFFFF"/>
        <w:ind w:firstLine="709"/>
        <w:jc w:val="both"/>
      </w:pPr>
      <w:bookmarkStart w:id="80" w:name="dst2162"/>
      <w:bookmarkEnd w:id="80"/>
      <w:r w:rsidRPr="00D54AA4">
        <w:rPr>
          <w:rStyle w:val="blk"/>
        </w:rPr>
        <w:t>1) порядок организации и проведения общественных обсуждений или публичных слушаний по проектам;</w:t>
      </w:r>
    </w:p>
    <w:p w:rsidR="00F64748" w:rsidRPr="00D54AA4" w:rsidRDefault="00F64748" w:rsidP="00F64748">
      <w:pPr>
        <w:shd w:val="clear" w:color="auto" w:fill="FFFFFF"/>
        <w:ind w:firstLine="709"/>
        <w:jc w:val="both"/>
      </w:pPr>
      <w:bookmarkStart w:id="81" w:name="dst2163"/>
      <w:bookmarkEnd w:id="81"/>
      <w:r w:rsidRPr="00D54AA4">
        <w:rPr>
          <w:rStyle w:val="blk"/>
        </w:rPr>
        <w:t>2) организатор общественных обсуждений или публичных слушаний;</w:t>
      </w:r>
    </w:p>
    <w:p w:rsidR="00F64748" w:rsidRPr="00D54AA4" w:rsidRDefault="00F64748" w:rsidP="00F64748">
      <w:pPr>
        <w:shd w:val="clear" w:color="auto" w:fill="FFFFFF"/>
        <w:ind w:firstLine="709"/>
        <w:jc w:val="both"/>
      </w:pPr>
      <w:bookmarkStart w:id="82" w:name="dst2164"/>
      <w:bookmarkEnd w:id="82"/>
      <w:r w:rsidRPr="00D54AA4">
        <w:rPr>
          <w:rStyle w:val="blk"/>
        </w:rPr>
        <w:t>3) срок проведения общественных обсуждений или публичных слушаний;</w:t>
      </w:r>
    </w:p>
    <w:p w:rsidR="00F64748" w:rsidRPr="00D54AA4" w:rsidRDefault="00F64748" w:rsidP="00F64748">
      <w:pPr>
        <w:shd w:val="clear" w:color="auto" w:fill="FFFFFF"/>
        <w:ind w:firstLine="709"/>
        <w:jc w:val="both"/>
      </w:pPr>
      <w:bookmarkStart w:id="83" w:name="dst2165"/>
      <w:bookmarkEnd w:id="83"/>
      <w:r w:rsidRPr="00D54AA4">
        <w:rPr>
          <w:rStyle w:val="blk"/>
        </w:rPr>
        <w:lastRenderedPageBreak/>
        <w:t>4) официальный сайт и (или) информационные системы;</w:t>
      </w:r>
    </w:p>
    <w:p w:rsidR="00F64748" w:rsidRPr="00D54AA4" w:rsidRDefault="00F64748" w:rsidP="00F64748">
      <w:pPr>
        <w:shd w:val="clear" w:color="auto" w:fill="FFFFFF"/>
        <w:ind w:firstLine="709"/>
        <w:jc w:val="both"/>
      </w:pPr>
      <w:bookmarkStart w:id="84" w:name="dst2166"/>
      <w:bookmarkEnd w:id="84"/>
      <w:r w:rsidRPr="00D54AA4">
        <w:rPr>
          <w:rStyle w:val="blk"/>
        </w:rPr>
        <w:t>5) требования к информационным стендам, на которых размещаются оповещения о начале общественных обсуждений или публичных слушаний;</w:t>
      </w:r>
    </w:p>
    <w:p w:rsidR="00F64748" w:rsidRPr="00D54AA4" w:rsidRDefault="00F64748" w:rsidP="00F64748">
      <w:pPr>
        <w:shd w:val="clear" w:color="auto" w:fill="FFFFFF"/>
        <w:ind w:firstLine="709"/>
        <w:jc w:val="both"/>
      </w:pPr>
      <w:bookmarkStart w:id="85" w:name="dst2167"/>
      <w:bookmarkEnd w:id="85"/>
      <w:r w:rsidRPr="00D54AA4">
        <w:rPr>
          <w:rStyle w:val="blk"/>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F64748" w:rsidRPr="00D54AA4" w:rsidRDefault="00F64748" w:rsidP="00F64748">
      <w:pPr>
        <w:shd w:val="clear" w:color="auto" w:fill="FFFFFF"/>
        <w:ind w:firstLine="709"/>
        <w:jc w:val="both"/>
      </w:pPr>
      <w:bookmarkStart w:id="86" w:name="dst2168"/>
      <w:bookmarkEnd w:id="86"/>
      <w:r w:rsidRPr="00D54AA4">
        <w:rPr>
          <w:rStyle w:val="blk"/>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F64748" w:rsidRPr="00D54AA4" w:rsidRDefault="00F64748" w:rsidP="00F64748">
      <w:pPr>
        <w:shd w:val="clear" w:color="auto" w:fill="FFFFFF"/>
        <w:ind w:firstLine="709"/>
        <w:jc w:val="both"/>
      </w:pPr>
      <w:bookmarkStart w:id="87" w:name="dst2169"/>
      <w:bookmarkEnd w:id="87"/>
      <w:r w:rsidRPr="00D54AA4">
        <w:rPr>
          <w:rStyle w:val="blk"/>
        </w:rPr>
        <w:t xml:space="preserve">24. </w:t>
      </w:r>
      <w:proofErr w:type="gramStart"/>
      <w:r w:rsidRPr="00D54AA4">
        <w:rPr>
          <w:rStyle w:val="blk"/>
        </w:rPr>
        <w:t>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Надеждинского сельского поселения,  Положением и не может быть менее одного месяца и более трех месяцев.</w:t>
      </w:r>
      <w:proofErr w:type="gramEnd"/>
    </w:p>
    <w:p w:rsidR="00F64748" w:rsidRPr="00D54AA4" w:rsidRDefault="00F64748" w:rsidP="00F64748">
      <w:pPr>
        <w:pStyle w:val="3"/>
        <w:ind w:left="0" w:firstLine="0"/>
      </w:pPr>
      <w:bookmarkStart w:id="88" w:name="_Toc95305483"/>
      <w:r w:rsidRPr="00D54AA4">
        <w:rPr>
          <w:lang w:val="ru-RU"/>
        </w:rPr>
        <w:t>Общественные обсуждения или публичные</w:t>
      </w:r>
      <w:r w:rsidRPr="00D54AA4">
        <w:t xml:space="preserve"> слушания по проекту внесения изменений в правила землепользования и застройки</w:t>
      </w:r>
      <w:bookmarkEnd w:id="88"/>
    </w:p>
    <w:p w:rsidR="00F64748" w:rsidRPr="00D54AA4" w:rsidRDefault="00F64748" w:rsidP="00F64748">
      <w:pPr>
        <w:pStyle w:val="aff7"/>
      </w:pPr>
      <w:r w:rsidRPr="00D54AA4">
        <w:t>1. Общественные  обсуждения или публичные слушания по проекту внесения изменений в настоящие Правила назначаются Главой Надеждинского сельского поселения и проводятся Комиссией.</w:t>
      </w:r>
    </w:p>
    <w:p w:rsidR="00F64748" w:rsidRPr="00D54AA4" w:rsidRDefault="00F64748" w:rsidP="00F64748">
      <w:pPr>
        <w:pStyle w:val="aff7"/>
      </w:pPr>
      <w:r w:rsidRPr="00D54AA4">
        <w:t>2. Продолжительность общественных обсуждений или публичных слушаний по проекту внесения изменений в настоящие Правила составляет не менее двух и не более четырех месяцев со дня опубликования такого проекта.</w:t>
      </w:r>
    </w:p>
    <w:p w:rsidR="00F64748" w:rsidRPr="00D54AA4" w:rsidRDefault="00F64748" w:rsidP="00F64748">
      <w:pPr>
        <w:pStyle w:val="aff7"/>
      </w:pPr>
      <w:r w:rsidRPr="00D54AA4">
        <w:t xml:space="preserve">3. В случае подготовки изменений в настоящие Правила применительно к части территории Надеждинского сельского поселения общественные обсуждения или публичные слушания по проекту внесения изменений в настоящие Правила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Надеждинского сельского поселения.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указанных случаях срок проведения общественных обсуждений или публичных слушаний не может быть более чем один месяц. </w:t>
      </w:r>
    </w:p>
    <w:p w:rsidR="00F64748" w:rsidRPr="00D54AA4" w:rsidRDefault="00F64748" w:rsidP="00F64748">
      <w:pPr>
        <w:pStyle w:val="aff7"/>
      </w:pPr>
      <w:r w:rsidRPr="00D54AA4">
        <w:t>4. В случае</w:t>
      </w:r>
      <w:proofErr w:type="gramStart"/>
      <w:r w:rsidRPr="00D54AA4">
        <w:t>,</w:t>
      </w:r>
      <w:proofErr w:type="gramEnd"/>
      <w:r w:rsidRPr="00D54AA4">
        <w:t xml:space="preserve">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Омского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Надеждинского сельского поселения, требование о внесении изменений в правила землепользования и застройки в целях обеспечения размещения указанных объектов. В данном случае, глава Надеждинского сельского поселения, обеспечивает внесение изменений в правила землепользования и застройки в течение тридцати дней со дня получения указанного требования.</w:t>
      </w:r>
    </w:p>
    <w:p w:rsidR="00F64748" w:rsidRPr="00D54AA4" w:rsidRDefault="00F64748" w:rsidP="00F64748">
      <w:pPr>
        <w:pStyle w:val="aff7"/>
      </w:pPr>
      <w:r w:rsidRPr="00D54AA4">
        <w:lastRenderedPageBreak/>
        <w:t xml:space="preserve">5. </w:t>
      </w:r>
      <w:proofErr w:type="gramStart"/>
      <w:r w:rsidRPr="00D54AA4">
        <w:t>В целях внесения изменений в правила землепользования и застройки в случаях, предусмотренных пунктом 4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w:t>
      </w:r>
      <w:proofErr w:type="gramEnd"/>
      <w:r w:rsidRPr="00D54AA4">
        <w:t xml:space="preserve">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F64748" w:rsidRPr="00D54AA4" w:rsidRDefault="00F64748" w:rsidP="00F64748">
      <w:pPr>
        <w:shd w:val="clear" w:color="auto" w:fill="FFFFFF"/>
        <w:spacing w:line="290" w:lineRule="atLeast"/>
        <w:ind w:firstLine="540"/>
        <w:jc w:val="both"/>
      </w:pPr>
      <w:bookmarkStart w:id="89" w:name="dst2189"/>
      <w:bookmarkStart w:id="90" w:name="dst2190"/>
      <w:bookmarkEnd w:id="89"/>
      <w:bookmarkEnd w:id="90"/>
      <w:r w:rsidRPr="00D54AA4">
        <w:t>6.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администрации Надеждинского сельского поселения.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w:t>
      </w:r>
    </w:p>
    <w:p w:rsidR="00F64748" w:rsidRPr="00D54AA4" w:rsidRDefault="00F64748" w:rsidP="00F64748">
      <w:pPr>
        <w:pStyle w:val="aff7"/>
      </w:pPr>
    </w:p>
    <w:p w:rsidR="00F64748" w:rsidRPr="00D54AA4" w:rsidRDefault="00F64748" w:rsidP="00F64748">
      <w:pPr>
        <w:pStyle w:val="3"/>
        <w:keepNext w:val="0"/>
        <w:ind w:left="0" w:firstLine="0"/>
      </w:pPr>
      <w:bookmarkStart w:id="91" w:name="_Toc95305484"/>
      <w:r w:rsidRPr="00D54AA4">
        <w:rPr>
          <w:lang w:val="ru-RU"/>
        </w:rPr>
        <w:t xml:space="preserve">Общественные обсуждения или </w:t>
      </w:r>
      <w:r w:rsidRPr="00D54AA4">
        <w:t>публичные слушания по проектам планировки территории и проектам межевания территории</w:t>
      </w:r>
      <w:bookmarkEnd w:id="91"/>
    </w:p>
    <w:p w:rsidR="00F64748" w:rsidRPr="00D54AA4" w:rsidRDefault="00F64748" w:rsidP="00F64748">
      <w:pPr>
        <w:pStyle w:val="aff7"/>
      </w:pPr>
      <w:r w:rsidRPr="00D54AA4">
        <w:t>1. Общественные обсуждения или публичные слушания по проектам планировки территории и проектам межевания территории назначаются и проводятся администрацией Надеждинского сельского поселения в порядке, установленном положениями статьи 13 настоящих Правил.</w:t>
      </w:r>
    </w:p>
    <w:p w:rsidR="00F64748" w:rsidRPr="00D54AA4" w:rsidRDefault="00F64748" w:rsidP="00F64748">
      <w:pPr>
        <w:pStyle w:val="aff7"/>
      </w:pPr>
      <w:r w:rsidRPr="00D54AA4">
        <w:t>2. Срок проведения общественных обсуждений или публичных слушаний со дня оповещения жителей Надеждинского сельского поселения об их проведении до дня опубликования заключения о результатах общественных обсуждений или публичных слушаний не может быть менее одного месяца и более трех месяцев.</w:t>
      </w:r>
    </w:p>
    <w:p w:rsidR="00F64748" w:rsidRPr="00D54AA4" w:rsidRDefault="00F64748" w:rsidP="00F64748">
      <w:pPr>
        <w:pStyle w:val="aff7"/>
      </w:pPr>
      <w:r w:rsidRPr="00D54AA4">
        <w:t xml:space="preserve">3. </w:t>
      </w:r>
      <w:proofErr w:type="gramStart"/>
      <w:r w:rsidRPr="00D54AA4">
        <w:t>Администрация Надеждинского сельского поселения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не позднее чем через двадцать рабочих дней со дня опубликования заключения о</w:t>
      </w:r>
      <w:proofErr w:type="gramEnd"/>
      <w:r w:rsidRPr="00D54AA4">
        <w:t xml:space="preserve"> результатах общественных обсуждений или публичных слушаний, а в случае, если в соответствии с пунктом 8 статьи 11 настоящих </w:t>
      </w:r>
      <w:proofErr w:type="gramStart"/>
      <w:r w:rsidRPr="00D54AA4">
        <w:t>Правил</w:t>
      </w:r>
      <w:proofErr w:type="gramEnd"/>
      <w:r w:rsidRPr="00D54AA4">
        <w:t xml:space="preserve"> общественные обсуждения или публичные слушания не проводятся, в срок двадцать рабочих дней. </w:t>
      </w:r>
    </w:p>
    <w:p w:rsidR="00F64748" w:rsidRPr="00D54AA4" w:rsidRDefault="00F64748" w:rsidP="00F64748">
      <w:pPr>
        <w:pStyle w:val="aff7"/>
      </w:pPr>
      <w:r w:rsidRPr="00D54AA4">
        <w:t>4. Основанием для отклонения документации по планировке территории, и направления ее на доработку является несоответствие такой документации требованиям, указанным в части 5 статьи 11 настоящих Правил. В иных случаях отклонение представленной документации по планировке территории не допускается.</w:t>
      </w:r>
    </w:p>
    <w:p w:rsidR="00F64748" w:rsidRPr="00D54AA4" w:rsidRDefault="00F64748" w:rsidP="00F64748">
      <w:pPr>
        <w:pStyle w:val="aff7"/>
      </w:pPr>
      <w:r w:rsidRPr="00D54AA4">
        <w:t xml:space="preserve">5.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Надеждинского сельского поселения в сети "Интернет". </w:t>
      </w:r>
    </w:p>
    <w:p w:rsidR="00F64748" w:rsidRPr="00D54AA4" w:rsidRDefault="00F64748" w:rsidP="00F64748">
      <w:pPr>
        <w:pStyle w:val="aff7"/>
        <w:spacing w:before="0" w:after="0"/>
        <w:ind w:firstLine="709"/>
      </w:pPr>
      <w:r w:rsidRPr="00D54AA4">
        <w:lastRenderedPageBreak/>
        <w:t xml:space="preserve">6. </w:t>
      </w:r>
      <w:proofErr w:type="gramStart"/>
      <w:r w:rsidRPr="00D54AA4">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D54AA4">
        <w:t xml:space="preserve">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F64748" w:rsidRPr="00D54AA4" w:rsidRDefault="00F64748" w:rsidP="00F64748">
      <w:pPr>
        <w:pStyle w:val="aff7"/>
      </w:pPr>
    </w:p>
    <w:p w:rsidR="00F64748" w:rsidRPr="00D54AA4" w:rsidRDefault="00F64748" w:rsidP="00F64748">
      <w:pPr>
        <w:pStyle w:val="3"/>
        <w:ind w:left="0" w:firstLine="0"/>
      </w:pPr>
      <w:bookmarkStart w:id="92" w:name="_Toc95305485"/>
      <w:r w:rsidRPr="00D54AA4">
        <w:rPr>
          <w:lang w:val="ru-RU"/>
        </w:rPr>
        <w:t>Общественные обсуждения или публичные</w:t>
      </w:r>
      <w:r w:rsidRPr="00D54AA4">
        <w:t xml:space="preserve"> слушания по вопросу предоставления разрешения на условно разрешенный вид использования земельного участка или объекта капитального строительства, по вопросу отклонения от предельных параметров разрешенного строительства, реконструкции объектов капитального строительства</w:t>
      </w:r>
      <w:bookmarkEnd w:id="92"/>
    </w:p>
    <w:p w:rsidR="00F64748" w:rsidRPr="00D54AA4" w:rsidRDefault="00F64748" w:rsidP="00F64748">
      <w:pPr>
        <w:pStyle w:val="aff7"/>
      </w:pPr>
      <w:r w:rsidRPr="00D54AA4">
        <w:t xml:space="preserve">1. </w:t>
      </w:r>
      <w:proofErr w:type="gramStart"/>
      <w:r w:rsidRPr="00D54AA4">
        <w:t>Общественные обсуждения или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по вопросу отклонения от предельных параметров разрешенного строительства, реконструкции объектов капитального строительства организуются и проводятся Комиссией на основании заявлений заинтересованных физических и юридических лиц в порядке, установленном статьей 13 настоящих правил.</w:t>
      </w:r>
      <w:proofErr w:type="gramEnd"/>
    </w:p>
    <w:p w:rsidR="00F64748" w:rsidRPr="00D54AA4" w:rsidRDefault="00F64748" w:rsidP="00F64748">
      <w:pPr>
        <w:pStyle w:val="aff7"/>
      </w:pPr>
      <w:r w:rsidRPr="00D54AA4">
        <w:t xml:space="preserve">2. </w:t>
      </w:r>
      <w:proofErr w:type="gramStart"/>
      <w:r w:rsidRPr="00D54AA4">
        <w:t>Порядок организации проведения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по вопросу отклонения от предельных параметров разрешенного строительства, реконструкции объектов капитального строительства определяется Уставом Надеждинского сельского поселения Омского муниципального района Омской области, нормативными правовыми актами Совета Надеждинского сельского поселения, положениями статьи 13 настоящих Правил, с учетом положений</w:t>
      </w:r>
      <w:proofErr w:type="gramEnd"/>
      <w:r w:rsidRPr="00D54AA4">
        <w:t xml:space="preserve"> статьей 8, 9 настоящих Правил.</w:t>
      </w:r>
    </w:p>
    <w:p w:rsidR="00F64748" w:rsidRPr="00D54AA4" w:rsidRDefault="00F64748" w:rsidP="00F64748">
      <w:pPr>
        <w:pStyle w:val="aff7"/>
      </w:pPr>
      <w:r w:rsidRPr="00D54AA4">
        <w:t>3. Срок проведения общественных обсуждений или публичных слушаний со дня оповещения жителей Надеждинского сельского поселения об их проведении до дня опубликования заключения о результатах общественных обсуждений или публичных слушаний не может быть более одного месяца.</w:t>
      </w:r>
    </w:p>
    <w:p w:rsidR="00F64748" w:rsidRPr="00714434" w:rsidRDefault="00F64748" w:rsidP="00714434">
      <w:pPr>
        <w:pStyle w:val="21"/>
        <w:jc w:val="both"/>
        <w:rPr>
          <w:rStyle w:val="22"/>
          <w:b/>
        </w:rPr>
      </w:pPr>
      <w:bookmarkStart w:id="93" w:name="_Toc95305486"/>
      <w:r w:rsidRPr="00D54AA4">
        <w:t>ГЛАВА 5</w:t>
      </w:r>
      <w:r w:rsidRPr="006D24F0">
        <w:rPr>
          <w:rStyle w:val="22"/>
        </w:rPr>
        <w:t xml:space="preserve">.  </w:t>
      </w:r>
      <w:r w:rsidRPr="00714434">
        <w:rPr>
          <w:rStyle w:val="22"/>
          <w:b/>
        </w:rPr>
        <w:t>ПОРЯДОК ОСУЩЕСТВЛЕНИЯ СТРОИТЕЛЬСТВА, РЕКОНСТРУКЦИИ И КАПИТАЛЬНОГО РЕМОНТА ОБЪЕКТОВ КАПИТАЛЬНОГО СТРОИТЕЛЬСТВА</w:t>
      </w:r>
      <w:bookmarkEnd w:id="93"/>
    </w:p>
    <w:p w:rsidR="00F64748" w:rsidRPr="00D54AA4" w:rsidRDefault="00F64748" w:rsidP="00F64748">
      <w:pPr>
        <w:pStyle w:val="3"/>
        <w:ind w:left="0" w:firstLine="0"/>
        <w:rPr>
          <w:sz w:val="24"/>
          <w:szCs w:val="24"/>
          <w:lang w:val="ru-RU"/>
        </w:rPr>
      </w:pPr>
      <w:bookmarkStart w:id="94" w:name="_Toc95305487"/>
      <w:r w:rsidRPr="00D54AA4">
        <w:rPr>
          <w:sz w:val="24"/>
          <w:szCs w:val="24"/>
        </w:rPr>
        <w:t>Право</w:t>
      </w:r>
      <w:r w:rsidRPr="00D54AA4">
        <w:rPr>
          <w:sz w:val="24"/>
          <w:szCs w:val="24"/>
          <w:lang w:val="ru-RU"/>
        </w:rPr>
        <w:t xml:space="preserve"> </w:t>
      </w:r>
      <w:r w:rsidRPr="00D54AA4">
        <w:rPr>
          <w:sz w:val="24"/>
          <w:szCs w:val="24"/>
        </w:rPr>
        <w:t>на осуществление строительства, реконструкции и капитального ремонта объектов капитального строительства</w:t>
      </w:r>
      <w:bookmarkEnd w:id="94"/>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1. Правом осуществления строительства, реконструкции и капитального ремонта объектов капитального строительства на территории Надеждинского сельского поселения обладают физические и юридические лица, владеющие земельными участками, объектами капитального строительства на территории Надеждинского сельского поселения (далее - застройщик).</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 xml:space="preserve">2. Застройщик, имеющий намерение осуществить строительство, реконструкцию архитектурного объекта, для строительства которого требуется разрешение на строительство, обязан иметь </w:t>
      </w:r>
      <w:proofErr w:type="gramStart"/>
      <w:r w:rsidRPr="00D54AA4">
        <w:rPr>
          <w:rFonts w:ascii="Times New Roman" w:eastAsia="SimSun" w:hAnsi="Times New Roman" w:cs="Times New Roman"/>
          <w:kern w:val="0"/>
          <w:sz w:val="24"/>
          <w:szCs w:val="24"/>
          <w:lang w:eastAsia="zh-CN"/>
        </w:rPr>
        <w:t>архитектурный проект</w:t>
      </w:r>
      <w:proofErr w:type="gramEnd"/>
      <w:r w:rsidRPr="00D54AA4">
        <w:rPr>
          <w:rFonts w:ascii="Times New Roman" w:eastAsia="SimSun" w:hAnsi="Times New Roman" w:cs="Times New Roman"/>
          <w:kern w:val="0"/>
          <w:sz w:val="24"/>
          <w:szCs w:val="24"/>
          <w:lang w:eastAsia="zh-CN"/>
        </w:rPr>
        <w:t>, выполненный в соответствии с архитектурно-</w:t>
      </w:r>
      <w:r w:rsidRPr="00D54AA4">
        <w:rPr>
          <w:rFonts w:ascii="Times New Roman" w:eastAsia="SimSun" w:hAnsi="Times New Roman" w:cs="Times New Roman"/>
          <w:kern w:val="0"/>
          <w:sz w:val="24"/>
          <w:szCs w:val="24"/>
          <w:lang w:eastAsia="zh-CN"/>
        </w:rPr>
        <w:lastRenderedPageBreak/>
        <w:t>планировочным заданием, если иное не установлено действующим законодательством.</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Архитектурно-планировочное задание выдается по заявке застройщика органом, ведающим вопросами архитектуры и градостроительства, в соответствии с законодательством Российской Федерации об архитектурной деятельности.</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3. Право на строительство, реконструкцию и капитальный ремонт объектов капитального строительства может быть реализовано на основании проектной документации, подготовленной, прошедшей государственную экспертизу и утвержденной в соответствии с действующими нормативными правовыми актами, а также на основании разрешения на строительство, выданного в установленном законодательством о градостроительной деятельности порядке.</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 xml:space="preserve">4. Виды объектов капитального строительства, при строительстве которых проектная документация может не подготавливаться либо в отношении проектной документации которых государственная экспертиза не проводится, а также случаи, когда выдача разрешения на строительство не требуется, устанавливаются Градостроительным </w:t>
      </w:r>
      <w:hyperlink r:id="rId21" w:history="1">
        <w:r w:rsidRPr="00D54AA4">
          <w:rPr>
            <w:rFonts w:ascii="Times New Roman" w:eastAsia="SimSun" w:hAnsi="Times New Roman" w:cs="Times New Roman"/>
            <w:kern w:val="0"/>
            <w:sz w:val="24"/>
            <w:szCs w:val="24"/>
            <w:lang w:eastAsia="zh-CN"/>
          </w:rPr>
          <w:t>кодексом</w:t>
        </w:r>
      </w:hyperlink>
      <w:r w:rsidRPr="00D54AA4">
        <w:rPr>
          <w:rFonts w:ascii="Times New Roman" w:eastAsia="SimSun" w:hAnsi="Times New Roman" w:cs="Times New Roman"/>
          <w:kern w:val="0"/>
          <w:sz w:val="24"/>
          <w:szCs w:val="24"/>
          <w:lang w:eastAsia="zh-CN"/>
        </w:rPr>
        <w:t xml:space="preserve"> Российской Федерации, иными нормативными правовыми актами Российской Федерации и Омской области.</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5. Лица, осуществляющие в установленных законодательством случаях строительство без разрешения на строительство:</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1) обязаны соблюдать:</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 требования градостроительного законодательства, включая установленные настоящими Правилами требования градостроительного регламента, требования градостроительных планов земельных участков;</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 требования технических регламентов, в том числе о соблюдении противопожарных требований, требований обеспечения конструктивной надежности и безопасности зданий, строений, сооружений и их частей;</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 xml:space="preserve">2) за несоблюдение указанных в </w:t>
      </w:r>
      <w:hyperlink w:anchor="P564" w:history="1">
        <w:r w:rsidRPr="00D54AA4">
          <w:rPr>
            <w:rFonts w:ascii="Times New Roman" w:eastAsia="SimSun" w:hAnsi="Times New Roman" w:cs="Times New Roman"/>
            <w:kern w:val="0"/>
            <w:sz w:val="24"/>
            <w:szCs w:val="24"/>
            <w:lang w:eastAsia="zh-CN"/>
          </w:rPr>
          <w:t>пункте 1</w:t>
        </w:r>
      </w:hyperlink>
      <w:r w:rsidRPr="00D54AA4">
        <w:rPr>
          <w:rFonts w:ascii="Times New Roman" w:eastAsia="SimSun" w:hAnsi="Times New Roman" w:cs="Times New Roman"/>
          <w:kern w:val="0"/>
          <w:sz w:val="24"/>
          <w:szCs w:val="24"/>
          <w:lang w:eastAsia="zh-CN"/>
        </w:rPr>
        <w:t xml:space="preserve"> настоящей части требований указанные лица несут ответственность в соответствии с законодательством Российской Федерации и Омской области.</w:t>
      </w:r>
    </w:p>
    <w:p w:rsidR="00F64748" w:rsidRPr="00D54AA4" w:rsidRDefault="00F64748" w:rsidP="00F64748">
      <w:pPr>
        <w:pStyle w:val="3"/>
        <w:spacing w:before="120" w:after="0"/>
        <w:ind w:left="0" w:firstLine="0"/>
        <w:rPr>
          <w:sz w:val="24"/>
          <w:szCs w:val="24"/>
          <w:lang w:val="ru-RU"/>
        </w:rPr>
      </w:pPr>
      <w:r w:rsidRPr="00D54AA4">
        <w:rPr>
          <w:sz w:val="24"/>
          <w:szCs w:val="24"/>
        </w:rPr>
        <w:t xml:space="preserve"> </w:t>
      </w:r>
      <w:bookmarkStart w:id="95" w:name="_Toc95305488"/>
      <w:r w:rsidRPr="00D54AA4">
        <w:rPr>
          <w:sz w:val="24"/>
          <w:szCs w:val="24"/>
        </w:rPr>
        <w:t>Подготовка проектной документации объекта капитального строительства</w:t>
      </w:r>
      <w:bookmarkEnd w:id="95"/>
      <w:r w:rsidRPr="00D54AA4">
        <w:rPr>
          <w:sz w:val="24"/>
          <w:szCs w:val="24"/>
        </w:rPr>
        <w:t xml:space="preserve"> </w:t>
      </w:r>
    </w:p>
    <w:p w:rsidR="00F64748" w:rsidRPr="00D54AA4" w:rsidRDefault="00F64748" w:rsidP="00F64748">
      <w:pPr>
        <w:pStyle w:val="ConsPlusNormal"/>
        <w:tabs>
          <w:tab w:val="left" w:pos="993"/>
        </w:tabs>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1. Подготовка проектной документации осуществляется применительно к объектам капитального строительства и их частям, строящимся, реконструируемым в границах сформированного земельного участка, а также в случаях проведения капитального ремонта объектов капитального строительства, если при его проведении затрагиваются конструктивные и другие характеристики надежности и безопасности таких объектов.</w:t>
      </w:r>
    </w:p>
    <w:p w:rsidR="00F64748" w:rsidRPr="00D54AA4" w:rsidRDefault="00F64748" w:rsidP="00F64748">
      <w:pPr>
        <w:tabs>
          <w:tab w:val="left" w:pos="993"/>
        </w:tabs>
        <w:spacing w:before="120"/>
        <w:ind w:firstLine="539"/>
        <w:rPr>
          <w:lang w:eastAsia="x-none"/>
        </w:rPr>
      </w:pPr>
      <w:r w:rsidRPr="00D54AA4">
        <w:rPr>
          <w:rFonts w:eastAsia="SimSun"/>
          <w:lang w:eastAsia="zh-CN"/>
        </w:rPr>
        <w:t xml:space="preserve">2. </w:t>
      </w:r>
      <w:proofErr w:type="gramStart"/>
      <w:r w:rsidRPr="00D54AA4">
        <w:rPr>
          <w:rFonts w:eastAsia="SimSun"/>
          <w:lang w:eastAsia="zh-CN"/>
        </w:rPr>
        <w:t xml:space="preserve">Порядок разработки, состав проектной документации и требования к содержанию ее разделов применительно к различным видам объектов капитального строительства, применительно к отдельным этапам строительства, реконструкции объектов капитального строительства, а также состав и требования к содержанию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Градостроительным </w:t>
      </w:r>
      <w:hyperlink r:id="rId22" w:history="1">
        <w:r w:rsidRPr="00D54AA4">
          <w:rPr>
            <w:rFonts w:eastAsia="SimSun"/>
            <w:lang w:eastAsia="zh-CN"/>
          </w:rPr>
          <w:t>кодексом</w:t>
        </w:r>
      </w:hyperlink>
      <w:r w:rsidRPr="00D54AA4">
        <w:rPr>
          <w:rFonts w:eastAsia="SimSun"/>
          <w:lang w:eastAsia="zh-CN"/>
        </w:rPr>
        <w:t xml:space="preserve"> Российской Федерации и принимаемыми в соответствии с ним</w:t>
      </w:r>
      <w:proofErr w:type="gramEnd"/>
      <w:r w:rsidRPr="00D54AA4">
        <w:rPr>
          <w:rFonts w:eastAsia="SimSun"/>
          <w:lang w:eastAsia="zh-CN"/>
        </w:rPr>
        <w:t xml:space="preserve"> нормативными правовыми актами Правительства Российской Федерации.</w:t>
      </w:r>
    </w:p>
    <w:p w:rsidR="00F64748" w:rsidRPr="00D54AA4" w:rsidRDefault="00F64748" w:rsidP="00F64748">
      <w:pPr>
        <w:pStyle w:val="3"/>
        <w:rPr>
          <w:sz w:val="24"/>
          <w:szCs w:val="24"/>
          <w:lang w:val="ru-RU"/>
        </w:rPr>
      </w:pPr>
      <w:bookmarkStart w:id="96" w:name="_Toc95305489"/>
      <w:r w:rsidRPr="00D54AA4">
        <w:rPr>
          <w:sz w:val="24"/>
          <w:szCs w:val="24"/>
        </w:rPr>
        <w:t>Экспертиза проектной документации</w:t>
      </w:r>
      <w:bookmarkEnd w:id="96"/>
      <w:r w:rsidRPr="00D54AA4">
        <w:rPr>
          <w:sz w:val="24"/>
          <w:szCs w:val="24"/>
        </w:rPr>
        <w:t xml:space="preserve"> </w:t>
      </w:r>
    </w:p>
    <w:p w:rsidR="00F64748" w:rsidRPr="00D54AA4" w:rsidRDefault="00F64748" w:rsidP="00F64748">
      <w:pPr>
        <w:ind w:firstLine="709"/>
        <w:jc w:val="both"/>
        <w:rPr>
          <w:rFonts w:eastAsia="SimSun"/>
          <w:lang w:eastAsia="zh-CN"/>
        </w:rPr>
      </w:pPr>
      <w:r w:rsidRPr="00D54AA4">
        <w:rPr>
          <w:rFonts w:eastAsia="SimSun"/>
          <w:lang w:eastAsia="zh-CN"/>
        </w:rPr>
        <w:t>1. Проектная документация подлежит государственной экспертизе в случаях и порядке, установленном законодательством Российской Федерации.</w:t>
      </w:r>
    </w:p>
    <w:p w:rsidR="00F64748" w:rsidRPr="00D54AA4" w:rsidRDefault="00F64748" w:rsidP="00F64748">
      <w:pPr>
        <w:pStyle w:val="3"/>
        <w:rPr>
          <w:sz w:val="24"/>
          <w:szCs w:val="24"/>
          <w:lang w:val="ru-RU"/>
        </w:rPr>
      </w:pPr>
      <w:bookmarkStart w:id="97" w:name="_Toc95305490"/>
      <w:r w:rsidRPr="00D54AA4">
        <w:lastRenderedPageBreak/>
        <w:t>Градостроительный план земельного участка</w:t>
      </w:r>
      <w:bookmarkEnd w:id="97"/>
    </w:p>
    <w:p w:rsidR="00F64748" w:rsidRPr="00D54AA4" w:rsidRDefault="00F64748" w:rsidP="00F64748">
      <w:pPr>
        <w:ind w:firstLine="709"/>
        <w:jc w:val="both"/>
        <w:rPr>
          <w:lang w:eastAsia="x-none"/>
        </w:rPr>
      </w:pPr>
      <w:r w:rsidRPr="00D54AA4">
        <w:rPr>
          <w:lang w:eastAsia="x-none"/>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F64748" w:rsidRPr="00D54AA4" w:rsidRDefault="00F64748" w:rsidP="00F64748">
      <w:pPr>
        <w:ind w:firstLine="709"/>
        <w:jc w:val="both"/>
        <w:rPr>
          <w:lang w:eastAsia="x-none"/>
        </w:rPr>
      </w:pPr>
      <w:r w:rsidRPr="00D54AA4">
        <w:rPr>
          <w:lang w:eastAsia="x-none"/>
        </w:rPr>
        <w:t>1.1. В случае</w:t>
      </w:r>
      <w:proofErr w:type="gramStart"/>
      <w:r w:rsidRPr="00D54AA4">
        <w:rPr>
          <w:lang w:eastAsia="x-none"/>
        </w:rPr>
        <w:t>,</w:t>
      </w:r>
      <w:proofErr w:type="gramEnd"/>
      <w:r w:rsidRPr="00D54AA4">
        <w:rPr>
          <w:lang w:eastAsia="x-none"/>
        </w:rPr>
        <w:t xml:space="preserve">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F64748" w:rsidRPr="00D54AA4" w:rsidRDefault="00F64748" w:rsidP="00F64748">
      <w:pPr>
        <w:ind w:firstLine="709"/>
        <w:jc w:val="both"/>
        <w:rPr>
          <w:lang w:eastAsia="x-none"/>
        </w:rPr>
      </w:pPr>
      <w:r w:rsidRPr="00D54AA4">
        <w:rPr>
          <w:lang w:eastAsia="x-none"/>
        </w:rPr>
        <w:t xml:space="preserve">2. </w:t>
      </w:r>
      <w:proofErr w:type="gramStart"/>
      <w:r w:rsidRPr="00D54AA4">
        <w:rPr>
          <w:lang w:eastAsia="x-none"/>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F64748" w:rsidRPr="00D54AA4" w:rsidRDefault="00F64748" w:rsidP="00F64748">
      <w:pPr>
        <w:ind w:firstLine="709"/>
        <w:jc w:val="both"/>
        <w:rPr>
          <w:lang w:eastAsia="x-none"/>
        </w:rPr>
      </w:pPr>
      <w:r w:rsidRPr="00D54AA4">
        <w:rPr>
          <w:lang w:eastAsia="x-none"/>
        </w:rPr>
        <w:t>3. В градостроительном плане земельного участка содержится информация:</w:t>
      </w:r>
    </w:p>
    <w:p w:rsidR="00F64748" w:rsidRPr="00D54AA4" w:rsidRDefault="00F64748" w:rsidP="00F64748">
      <w:pPr>
        <w:ind w:firstLine="709"/>
        <w:jc w:val="both"/>
        <w:rPr>
          <w:lang w:eastAsia="x-none"/>
        </w:rPr>
      </w:pPr>
      <w:r w:rsidRPr="00D54AA4">
        <w:rPr>
          <w:lang w:eastAsia="x-none"/>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F64748" w:rsidRPr="00D54AA4" w:rsidRDefault="00F64748" w:rsidP="00F64748">
      <w:pPr>
        <w:ind w:firstLine="709"/>
        <w:jc w:val="both"/>
        <w:rPr>
          <w:lang w:eastAsia="x-none"/>
        </w:rPr>
      </w:pPr>
      <w:r w:rsidRPr="00D54AA4">
        <w:rPr>
          <w:lang w:eastAsia="x-none"/>
        </w:rPr>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F64748" w:rsidRPr="00D54AA4" w:rsidRDefault="00F64748" w:rsidP="00F64748">
      <w:pPr>
        <w:ind w:firstLine="709"/>
        <w:jc w:val="both"/>
        <w:rPr>
          <w:lang w:eastAsia="x-none"/>
        </w:rPr>
      </w:pPr>
      <w:r w:rsidRPr="00D54AA4">
        <w:rPr>
          <w:lang w:eastAsia="x-none"/>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F64748" w:rsidRPr="00D54AA4" w:rsidRDefault="00F64748" w:rsidP="00F64748">
      <w:pPr>
        <w:ind w:firstLine="709"/>
        <w:jc w:val="both"/>
        <w:rPr>
          <w:lang w:eastAsia="x-none"/>
        </w:rPr>
      </w:pPr>
      <w:r w:rsidRPr="00D54AA4">
        <w:rPr>
          <w:lang w:eastAsia="x-none"/>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F64748" w:rsidRPr="00D54AA4" w:rsidRDefault="00F64748" w:rsidP="00F64748">
      <w:pPr>
        <w:ind w:firstLine="709"/>
        <w:jc w:val="both"/>
        <w:rPr>
          <w:lang w:eastAsia="x-none"/>
        </w:rPr>
      </w:pPr>
      <w:r w:rsidRPr="00D54AA4">
        <w:rPr>
          <w:lang w:eastAsia="x-none"/>
        </w:rPr>
        <w:t>5) об основных, условно разрешенных и вспомогательных видах разрешенного использования земельного участка, установленных в соответствии с настоящими Правилами;</w:t>
      </w:r>
    </w:p>
    <w:p w:rsidR="00F64748" w:rsidRPr="00D54AA4" w:rsidRDefault="00F64748" w:rsidP="00F64748">
      <w:pPr>
        <w:ind w:firstLine="709"/>
        <w:jc w:val="both"/>
        <w:rPr>
          <w:lang w:eastAsia="x-none"/>
        </w:rPr>
      </w:pPr>
      <w:proofErr w:type="gramStart"/>
      <w:r w:rsidRPr="00D54AA4">
        <w:rPr>
          <w:lang w:eastAsia="x-none"/>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F64748" w:rsidRPr="00D54AA4" w:rsidRDefault="00F64748" w:rsidP="00F64748">
      <w:pPr>
        <w:ind w:firstLine="709"/>
        <w:jc w:val="both"/>
        <w:rPr>
          <w:lang w:eastAsia="x-none"/>
        </w:rPr>
      </w:pPr>
      <w:r w:rsidRPr="00D54AA4">
        <w:rPr>
          <w:lang w:eastAsia="x-none"/>
        </w:rPr>
        <w:t>7) о требованиях к назначению, параметрам и размещению объекта капитального строительства на указанном земельном участке;</w:t>
      </w:r>
    </w:p>
    <w:p w:rsidR="00F64748" w:rsidRPr="00D54AA4" w:rsidRDefault="00F64748" w:rsidP="00F64748">
      <w:pPr>
        <w:ind w:firstLine="709"/>
        <w:jc w:val="both"/>
        <w:rPr>
          <w:lang w:eastAsia="x-none"/>
        </w:rPr>
      </w:pPr>
      <w:r w:rsidRPr="00D54AA4">
        <w:rPr>
          <w:lang w:eastAsia="x-none"/>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F64748" w:rsidRPr="00D54AA4" w:rsidRDefault="00F64748" w:rsidP="00F64748">
      <w:pPr>
        <w:ind w:firstLine="709"/>
        <w:jc w:val="both"/>
        <w:rPr>
          <w:lang w:eastAsia="x-none"/>
        </w:rPr>
      </w:pPr>
      <w:r w:rsidRPr="00D54AA4">
        <w:rPr>
          <w:lang w:eastAsia="x-none"/>
        </w:rPr>
        <w:lastRenderedPageBreak/>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F64748" w:rsidRPr="00D54AA4" w:rsidRDefault="00F64748" w:rsidP="00F64748">
      <w:pPr>
        <w:ind w:firstLine="709"/>
        <w:jc w:val="both"/>
        <w:rPr>
          <w:lang w:eastAsia="x-none"/>
        </w:rPr>
      </w:pPr>
      <w:r w:rsidRPr="00D54AA4">
        <w:rPr>
          <w:lang w:eastAsia="x-none"/>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F64748" w:rsidRPr="00D54AA4" w:rsidRDefault="00F64748" w:rsidP="00F64748">
      <w:pPr>
        <w:ind w:firstLine="709"/>
        <w:jc w:val="both"/>
        <w:rPr>
          <w:lang w:eastAsia="x-none"/>
        </w:rPr>
      </w:pPr>
      <w:r w:rsidRPr="00D54AA4">
        <w:rPr>
          <w:lang w:eastAsia="x-none"/>
        </w:rPr>
        <w:t>11) о границах публичных сервитутов;</w:t>
      </w:r>
    </w:p>
    <w:p w:rsidR="00F64748" w:rsidRPr="00D54AA4" w:rsidRDefault="00F64748" w:rsidP="00F64748">
      <w:pPr>
        <w:ind w:firstLine="709"/>
        <w:jc w:val="both"/>
        <w:rPr>
          <w:lang w:eastAsia="x-none"/>
        </w:rPr>
      </w:pPr>
      <w:r w:rsidRPr="00D54AA4">
        <w:rPr>
          <w:lang w:eastAsia="x-none"/>
        </w:rPr>
        <w:t>12) о номере и (или) наименовании элемента планировочной структуры, в границах которого расположен земельный участок;</w:t>
      </w:r>
    </w:p>
    <w:p w:rsidR="00F64748" w:rsidRPr="00D54AA4" w:rsidRDefault="00F64748" w:rsidP="00F64748">
      <w:pPr>
        <w:ind w:firstLine="709"/>
        <w:jc w:val="both"/>
        <w:rPr>
          <w:lang w:eastAsia="x-none"/>
        </w:rPr>
      </w:pPr>
      <w:r w:rsidRPr="00D54AA4">
        <w:rPr>
          <w:lang w:eastAsia="x-none"/>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F64748" w:rsidRPr="00D54AA4" w:rsidRDefault="00F64748" w:rsidP="00F64748">
      <w:pPr>
        <w:ind w:firstLine="709"/>
        <w:jc w:val="both"/>
        <w:rPr>
          <w:lang w:eastAsia="x-none"/>
        </w:rPr>
      </w:pPr>
      <w:r w:rsidRPr="00D54AA4">
        <w:rPr>
          <w:lang w:eastAsia="x-none"/>
        </w:rPr>
        <w:t>14) о наличии или отсутствии в границах земельного участка объектов культурного наследия, о границах территорий таких объектов;</w:t>
      </w:r>
    </w:p>
    <w:p w:rsidR="00F64748" w:rsidRPr="00D54AA4" w:rsidRDefault="00F64748" w:rsidP="00F64748">
      <w:pPr>
        <w:ind w:firstLine="709"/>
        <w:jc w:val="both"/>
        <w:rPr>
          <w:lang w:eastAsia="x-none"/>
        </w:rPr>
      </w:pPr>
      <w:r w:rsidRPr="00D54AA4">
        <w:rPr>
          <w:lang w:eastAsia="x-none"/>
        </w:rPr>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F64748" w:rsidRPr="00D54AA4" w:rsidRDefault="00F64748" w:rsidP="00F64748">
      <w:pPr>
        <w:ind w:firstLine="709"/>
        <w:jc w:val="both"/>
        <w:rPr>
          <w:lang w:eastAsia="x-none"/>
        </w:rPr>
      </w:pPr>
      <w:r w:rsidRPr="00D54AA4">
        <w:rPr>
          <w:lang w:eastAsia="x-none"/>
        </w:rPr>
        <w:t>16) о реквизитах Норм и правил по благоустройству территории Надеждинского сельского поселения Омского муниципального района Омской области;</w:t>
      </w:r>
    </w:p>
    <w:p w:rsidR="00F64748" w:rsidRPr="00D54AA4" w:rsidRDefault="00F64748" w:rsidP="00F64748">
      <w:pPr>
        <w:ind w:firstLine="709"/>
        <w:jc w:val="both"/>
        <w:rPr>
          <w:lang w:eastAsia="x-none"/>
        </w:rPr>
      </w:pPr>
      <w:r w:rsidRPr="00D54AA4">
        <w:rPr>
          <w:lang w:eastAsia="x-none"/>
        </w:rPr>
        <w:t>17) о красных линиях.</w:t>
      </w:r>
    </w:p>
    <w:p w:rsidR="00F64748" w:rsidRPr="00D54AA4" w:rsidRDefault="00F64748" w:rsidP="00F64748">
      <w:pPr>
        <w:ind w:firstLine="709"/>
        <w:jc w:val="both"/>
        <w:rPr>
          <w:lang w:eastAsia="x-none"/>
        </w:rPr>
      </w:pPr>
      <w:r w:rsidRPr="00D54AA4">
        <w:rPr>
          <w:lang w:eastAsia="x-none"/>
        </w:rPr>
        <w:t>4. В случае</w:t>
      </w:r>
      <w:proofErr w:type="gramStart"/>
      <w:r w:rsidRPr="00D54AA4">
        <w:rPr>
          <w:lang w:eastAsia="x-none"/>
        </w:rPr>
        <w:t>,</w:t>
      </w:r>
      <w:proofErr w:type="gramEnd"/>
      <w:r w:rsidRPr="00D54AA4">
        <w:rPr>
          <w:lang w:eastAsia="x-none"/>
        </w:rPr>
        <w:t xml:space="preserve"> если в соответствии с законодательством Российской Федерации,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w:t>
      </w:r>
    </w:p>
    <w:p w:rsidR="00F64748" w:rsidRPr="00D54AA4" w:rsidRDefault="00F64748" w:rsidP="00F64748">
      <w:pPr>
        <w:ind w:firstLine="709"/>
        <w:jc w:val="both"/>
        <w:rPr>
          <w:lang w:eastAsia="x-none"/>
        </w:rPr>
      </w:pPr>
      <w:r w:rsidRPr="00D54AA4">
        <w:rPr>
          <w:lang w:eastAsia="x-none"/>
        </w:rPr>
        <w:t xml:space="preserve">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w:t>
      </w:r>
    </w:p>
    <w:p w:rsidR="00F64748" w:rsidRPr="00D54AA4" w:rsidRDefault="00F64748" w:rsidP="00F64748">
      <w:pPr>
        <w:rPr>
          <w:lang w:eastAsia="x-none"/>
        </w:rPr>
      </w:pPr>
    </w:p>
    <w:p w:rsidR="00F64748" w:rsidRPr="00D54AA4" w:rsidRDefault="00F64748" w:rsidP="00F64748">
      <w:pPr>
        <w:pStyle w:val="3"/>
        <w:rPr>
          <w:sz w:val="24"/>
          <w:szCs w:val="24"/>
          <w:lang w:val="ru-RU"/>
        </w:rPr>
      </w:pPr>
      <w:bookmarkStart w:id="98" w:name="_Toc95305491"/>
      <w:r w:rsidRPr="00D54AA4">
        <w:rPr>
          <w:sz w:val="24"/>
          <w:szCs w:val="24"/>
        </w:rPr>
        <w:t>Выдача разрешений на строительство</w:t>
      </w:r>
      <w:bookmarkEnd w:id="98"/>
      <w:r w:rsidRPr="00D54AA4">
        <w:rPr>
          <w:sz w:val="24"/>
          <w:szCs w:val="24"/>
        </w:rPr>
        <w:t xml:space="preserve"> </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1. Строительство, реконструкция, капитальный ремонт объектов капитального строительства осуществляются на основании разрешения на строительство.</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 xml:space="preserve">2. </w:t>
      </w:r>
      <w:proofErr w:type="gramStart"/>
      <w:r w:rsidRPr="00D54AA4">
        <w:rPr>
          <w:rFonts w:ascii="Times New Roman" w:eastAsia="SimSun" w:hAnsi="Times New Roman" w:cs="Times New Roman"/>
          <w:kern w:val="0"/>
          <w:sz w:val="24"/>
          <w:szCs w:val="24"/>
          <w:lang w:eastAsia="zh-CN"/>
        </w:rPr>
        <w:t xml:space="preserve">Разрешение на строительство на расположенных в границах города Омска земельных участках выдается Администрацией города Омска, за исключением случаев, установленных Градостроительным </w:t>
      </w:r>
      <w:hyperlink r:id="rId23" w:history="1">
        <w:r w:rsidRPr="00D54AA4">
          <w:rPr>
            <w:rFonts w:ascii="Times New Roman" w:eastAsia="SimSun" w:hAnsi="Times New Roman" w:cs="Times New Roman"/>
            <w:kern w:val="0"/>
            <w:sz w:val="24"/>
            <w:szCs w:val="24"/>
            <w:lang w:eastAsia="zh-CN"/>
          </w:rPr>
          <w:t>кодексом</w:t>
        </w:r>
      </w:hyperlink>
      <w:r w:rsidRPr="00D54AA4">
        <w:rPr>
          <w:rFonts w:ascii="Times New Roman" w:eastAsia="SimSun" w:hAnsi="Times New Roman" w:cs="Times New Roman"/>
          <w:kern w:val="0"/>
          <w:sz w:val="24"/>
          <w:szCs w:val="24"/>
          <w:lang w:eastAsia="zh-CN"/>
        </w:rPr>
        <w:t xml:space="preserve"> Российской Федерации, когда выдача разрешений на строительство осуществляется уполномоченным федеральным органом исполнительной власти или органом исполнительной власти Омской области применительно к планируемому строительству, реконструкции, капитальному ремонту объектов капитального строительства на земельных участках:</w:t>
      </w:r>
      <w:proofErr w:type="gramEnd"/>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proofErr w:type="gramStart"/>
      <w:r w:rsidRPr="00D54AA4">
        <w:rPr>
          <w:rFonts w:ascii="Times New Roman" w:eastAsia="SimSun" w:hAnsi="Times New Roman" w:cs="Times New Roman"/>
          <w:kern w:val="0"/>
          <w:sz w:val="24"/>
          <w:szCs w:val="24"/>
          <w:lang w:eastAsia="zh-CN"/>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roofErr w:type="gramEnd"/>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 которые определены для размещения объектов капитального строительства федерального и регионального значения, при размещении которых допускается изъятие земельных участков.</w:t>
      </w:r>
    </w:p>
    <w:p w:rsidR="00F64748" w:rsidRPr="00D54AA4" w:rsidRDefault="00F64748" w:rsidP="00F64748">
      <w:pPr>
        <w:spacing w:before="120"/>
        <w:rPr>
          <w:lang w:eastAsia="x-none"/>
        </w:rPr>
      </w:pPr>
      <w:r w:rsidRPr="00D54AA4">
        <w:rPr>
          <w:rFonts w:eastAsia="SimSun"/>
          <w:lang w:eastAsia="zh-CN"/>
        </w:rPr>
        <w:lastRenderedPageBreak/>
        <w:t xml:space="preserve">3. Разрешение на строительство выдается в соответствии со </w:t>
      </w:r>
      <w:hyperlink r:id="rId24" w:history="1">
        <w:r w:rsidRPr="00D54AA4">
          <w:rPr>
            <w:rFonts w:eastAsia="SimSun"/>
            <w:lang w:eastAsia="zh-CN"/>
          </w:rPr>
          <w:t>статьей 51</w:t>
        </w:r>
      </w:hyperlink>
      <w:r w:rsidRPr="00D54AA4">
        <w:rPr>
          <w:rFonts w:eastAsia="SimSun"/>
          <w:lang w:eastAsia="zh-CN"/>
        </w:rPr>
        <w:t xml:space="preserve"> Градостроительного кодекса Российской Федерации.</w:t>
      </w:r>
    </w:p>
    <w:p w:rsidR="00F64748" w:rsidRPr="00D54AA4" w:rsidRDefault="00F64748" w:rsidP="002E41EE">
      <w:pPr>
        <w:pStyle w:val="3"/>
        <w:rPr>
          <w:sz w:val="24"/>
          <w:szCs w:val="24"/>
          <w:lang w:val="ru-RU"/>
        </w:rPr>
      </w:pPr>
      <w:bookmarkStart w:id="99" w:name="_Toc95305492"/>
      <w:r w:rsidRPr="00D54AA4">
        <w:rPr>
          <w:sz w:val="24"/>
          <w:szCs w:val="24"/>
        </w:rPr>
        <w:t>Осуществление строительства, реконструкции, капитального ремонта объектов капитального строительства, строительного контроля и государственного строительного надзора</w:t>
      </w:r>
      <w:bookmarkEnd w:id="99"/>
    </w:p>
    <w:p w:rsidR="00F64748" w:rsidRPr="00D54AA4" w:rsidRDefault="00F64748" w:rsidP="002E41EE">
      <w:pPr>
        <w:ind w:firstLine="567"/>
        <w:jc w:val="both"/>
        <w:rPr>
          <w:lang w:eastAsia="x-none"/>
        </w:rPr>
      </w:pPr>
      <w:r w:rsidRPr="00D54AA4">
        <w:rPr>
          <w:rFonts w:eastAsia="SimSun"/>
          <w:lang w:eastAsia="zh-CN"/>
        </w:rPr>
        <w:t xml:space="preserve">Порядок осуществления строительства, реконструкции, капитального ремонта объектов капитального строительства, осуществления строительного контроля и государственного строительного надзора установлен </w:t>
      </w:r>
      <w:hyperlink r:id="rId25" w:history="1">
        <w:r w:rsidRPr="00D54AA4">
          <w:rPr>
            <w:rFonts w:eastAsia="SimSun"/>
            <w:lang w:eastAsia="zh-CN"/>
          </w:rPr>
          <w:t>статьями 52</w:t>
        </w:r>
      </w:hyperlink>
      <w:r w:rsidRPr="00D54AA4">
        <w:rPr>
          <w:rFonts w:eastAsia="SimSun"/>
          <w:lang w:eastAsia="zh-CN"/>
        </w:rPr>
        <w:t xml:space="preserve"> - </w:t>
      </w:r>
      <w:hyperlink r:id="rId26" w:history="1">
        <w:r w:rsidRPr="00D54AA4">
          <w:rPr>
            <w:rFonts w:eastAsia="SimSun"/>
            <w:lang w:eastAsia="zh-CN"/>
          </w:rPr>
          <w:t>54</w:t>
        </w:r>
      </w:hyperlink>
      <w:r w:rsidRPr="00D54AA4">
        <w:rPr>
          <w:rFonts w:eastAsia="SimSun"/>
          <w:lang w:eastAsia="zh-CN"/>
        </w:rPr>
        <w:t xml:space="preserve"> Градостроительного кодекса Российской Федерации, иными нормативными правовыми актами Российской Федерации (в том числе техническими регламентами), Омской области.</w:t>
      </w:r>
    </w:p>
    <w:p w:rsidR="00F64748" w:rsidRPr="00D54AA4" w:rsidRDefault="00F64748" w:rsidP="002E41EE">
      <w:pPr>
        <w:pStyle w:val="3"/>
        <w:rPr>
          <w:sz w:val="24"/>
          <w:szCs w:val="24"/>
          <w:lang w:val="ru-RU"/>
        </w:rPr>
      </w:pPr>
      <w:bookmarkStart w:id="100" w:name="_Toc95305493"/>
      <w:r w:rsidRPr="00D54AA4">
        <w:rPr>
          <w:sz w:val="24"/>
          <w:szCs w:val="24"/>
        </w:rPr>
        <w:t>Выдача разрешения на ввод объекта в эксплуатацию</w:t>
      </w:r>
      <w:bookmarkEnd w:id="100"/>
      <w:r w:rsidRPr="00D54AA4">
        <w:rPr>
          <w:sz w:val="24"/>
          <w:szCs w:val="24"/>
        </w:rPr>
        <w:t xml:space="preserve"> </w:t>
      </w:r>
    </w:p>
    <w:p w:rsidR="00F64748" w:rsidRPr="00D54AA4" w:rsidRDefault="00F64748" w:rsidP="002E41EE">
      <w:pPr>
        <w:pStyle w:val="ConsPlusNormal"/>
        <w:ind w:firstLine="540"/>
        <w:jc w:val="both"/>
      </w:pPr>
    </w:p>
    <w:p w:rsidR="00F64748" w:rsidRPr="00D54AA4" w:rsidRDefault="00F64748" w:rsidP="002E41EE">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 xml:space="preserve">1. </w:t>
      </w:r>
      <w:proofErr w:type="gramStart"/>
      <w:r w:rsidRPr="00D54AA4">
        <w:rPr>
          <w:rFonts w:ascii="Times New Roman" w:eastAsia="SimSun" w:hAnsi="Times New Roman" w:cs="Times New Roman"/>
          <w:kern w:val="0"/>
          <w:sz w:val="24"/>
          <w:szCs w:val="24"/>
          <w:lang w:eastAsia="zh-CN"/>
        </w:rPr>
        <w:t xml:space="preserve">Выдача разрешения на ввод объекта в эксплуатацию осуществляется после подписания акта приемки объекта капитального строительства на основании заявления застройщика и других документов, предусмотренных </w:t>
      </w:r>
      <w:hyperlink r:id="rId27" w:history="1">
        <w:r w:rsidRPr="00D54AA4">
          <w:rPr>
            <w:rFonts w:ascii="Times New Roman" w:eastAsia="SimSun" w:hAnsi="Times New Roman" w:cs="Times New Roman"/>
            <w:kern w:val="0"/>
            <w:sz w:val="24"/>
            <w:szCs w:val="24"/>
            <w:lang w:eastAsia="zh-CN"/>
          </w:rPr>
          <w:t>частями 3</w:t>
        </w:r>
      </w:hyperlink>
      <w:r w:rsidRPr="00D54AA4">
        <w:rPr>
          <w:rFonts w:ascii="Times New Roman" w:eastAsia="SimSun" w:hAnsi="Times New Roman" w:cs="Times New Roman"/>
          <w:kern w:val="0"/>
          <w:sz w:val="24"/>
          <w:szCs w:val="24"/>
          <w:lang w:eastAsia="zh-CN"/>
        </w:rPr>
        <w:t xml:space="preserve"> и </w:t>
      </w:r>
      <w:hyperlink r:id="rId28" w:history="1">
        <w:r w:rsidRPr="00D54AA4">
          <w:rPr>
            <w:rFonts w:ascii="Times New Roman" w:eastAsia="SimSun" w:hAnsi="Times New Roman" w:cs="Times New Roman"/>
            <w:kern w:val="0"/>
            <w:sz w:val="24"/>
            <w:szCs w:val="24"/>
            <w:lang w:eastAsia="zh-CN"/>
          </w:rPr>
          <w:t>4 статьи 55</w:t>
        </w:r>
      </w:hyperlink>
      <w:r w:rsidRPr="00D54AA4">
        <w:rPr>
          <w:rFonts w:ascii="Times New Roman" w:eastAsia="SimSun" w:hAnsi="Times New Roman" w:cs="Times New Roman"/>
          <w:kern w:val="0"/>
          <w:sz w:val="24"/>
          <w:szCs w:val="24"/>
          <w:lang w:eastAsia="zh-CN"/>
        </w:rPr>
        <w:t xml:space="preserve"> Градостроительного кодекса Российской Федерации, направленных в Администрацию Надеждинского сельского поселения - в случае если разрешение на строительство было выдано Администрацией </w:t>
      </w:r>
      <w:proofErr w:type="spellStart"/>
      <w:r w:rsidRPr="00D54AA4">
        <w:rPr>
          <w:rFonts w:ascii="Times New Roman" w:eastAsia="SimSun" w:hAnsi="Times New Roman" w:cs="Times New Roman"/>
          <w:kern w:val="0"/>
          <w:sz w:val="24"/>
          <w:szCs w:val="24"/>
          <w:lang w:eastAsia="zh-CN"/>
        </w:rPr>
        <w:t>Кормиловского</w:t>
      </w:r>
      <w:proofErr w:type="spellEnd"/>
      <w:r w:rsidRPr="00D54AA4">
        <w:rPr>
          <w:rFonts w:ascii="Times New Roman" w:eastAsia="SimSun" w:hAnsi="Times New Roman" w:cs="Times New Roman"/>
          <w:kern w:val="0"/>
          <w:sz w:val="24"/>
          <w:szCs w:val="24"/>
          <w:lang w:eastAsia="zh-CN"/>
        </w:rPr>
        <w:t xml:space="preserve"> городского поселения, в иных случаях - соответственно в органы, выдавшие разрешение на</w:t>
      </w:r>
      <w:proofErr w:type="gramEnd"/>
      <w:r w:rsidRPr="00D54AA4">
        <w:rPr>
          <w:rFonts w:ascii="Times New Roman" w:eastAsia="SimSun" w:hAnsi="Times New Roman" w:cs="Times New Roman"/>
          <w:kern w:val="0"/>
          <w:sz w:val="24"/>
          <w:szCs w:val="24"/>
          <w:lang w:eastAsia="zh-CN"/>
        </w:rPr>
        <w:t xml:space="preserve"> строительство.</w:t>
      </w:r>
    </w:p>
    <w:p w:rsidR="00F64748" w:rsidRPr="00D54AA4" w:rsidRDefault="00F64748" w:rsidP="002E41EE">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 xml:space="preserve">2. Порядок рассмотрения заявления застройщика и выдачи разрешения на ввод объекта в эксплуатацию определяется </w:t>
      </w:r>
      <w:hyperlink r:id="rId29" w:history="1">
        <w:r w:rsidRPr="00D54AA4">
          <w:rPr>
            <w:rFonts w:ascii="Times New Roman" w:eastAsia="SimSun" w:hAnsi="Times New Roman" w:cs="Times New Roman"/>
            <w:kern w:val="0"/>
            <w:sz w:val="24"/>
            <w:szCs w:val="24"/>
            <w:lang w:eastAsia="zh-CN"/>
          </w:rPr>
          <w:t>статьей 55</w:t>
        </w:r>
      </w:hyperlink>
      <w:r w:rsidRPr="00D54AA4">
        <w:rPr>
          <w:rFonts w:ascii="Times New Roman" w:eastAsia="SimSun" w:hAnsi="Times New Roman" w:cs="Times New Roman"/>
          <w:kern w:val="0"/>
          <w:sz w:val="24"/>
          <w:szCs w:val="24"/>
          <w:lang w:eastAsia="zh-CN"/>
        </w:rPr>
        <w:t xml:space="preserve"> Градостроительного кодекса Российской Федерации.</w:t>
      </w:r>
    </w:p>
    <w:p w:rsidR="00F64748" w:rsidRPr="00D54AA4" w:rsidRDefault="002E41EE" w:rsidP="002E41EE">
      <w:pPr>
        <w:spacing w:before="120"/>
        <w:jc w:val="both"/>
        <w:rPr>
          <w:lang w:eastAsia="x-none"/>
        </w:rPr>
      </w:pPr>
      <w:r>
        <w:rPr>
          <w:rFonts w:eastAsia="SimSun"/>
          <w:lang w:eastAsia="zh-CN"/>
        </w:rPr>
        <w:t xml:space="preserve">        </w:t>
      </w:r>
      <w:r w:rsidR="00F64748" w:rsidRPr="00D54AA4">
        <w:rPr>
          <w:rFonts w:eastAsia="SimSun"/>
          <w:lang w:eastAsia="zh-CN"/>
        </w:rPr>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государственный кадастр недвижимости, а также государственной регистрации прав на недвижимое имущество</w:t>
      </w:r>
    </w:p>
    <w:p w:rsidR="00F64748" w:rsidRPr="00D54AA4" w:rsidRDefault="00F64748" w:rsidP="00F64748">
      <w:pPr>
        <w:spacing w:before="120"/>
        <w:rPr>
          <w:lang w:eastAsia="x-none"/>
        </w:rPr>
      </w:pPr>
    </w:p>
    <w:p w:rsidR="00F64748" w:rsidRPr="00D54AA4" w:rsidRDefault="00F64748" w:rsidP="00F64748">
      <w:pPr>
        <w:pStyle w:val="21"/>
        <w:rPr>
          <w:sz w:val="24"/>
          <w:szCs w:val="24"/>
        </w:rPr>
      </w:pPr>
      <w:bookmarkStart w:id="101" w:name="_Toc95305494"/>
      <w:r w:rsidRPr="00D54AA4">
        <w:rPr>
          <w:sz w:val="24"/>
          <w:szCs w:val="24"/>
        </w:rPr>
        <w:t xml:space="preserve">Глава </w:t>
      </w:r>
      <w:r w:rsidRPr="00D54AA4">
        <w:rPr>
          <w:sz w:val="24"/>
          <w:szCs w:val="24"/>
          <w:lang w:val="ru-RU"/>
        </w:rPr>
        <w:t>6</w:t>
      </w:r>
      <w:r w:rsidRPr="00D54AA4">
        <w:rPr>
          <w:sz w:val="24"/>
          <w:szCs w:val="24"/>
        </w:rPr>
        <w:t>. ВНЕСЕНИЕ ИЗМЕНЕНИЙ В ПРАВИЛА ЗЕМЛЕПОЛЬЗОВАНИЯ И ЗАСТРОЙКИ</w:t>
      </w:r>
      <w:bookmarkEnd w:id="101"/>
    </w:p>
    <w:p w:rsidR="00F64748" w:rsidRPr="00D54AA4" w:rsidRDefault="00F64748" w:rsidP="00F64748">
      <w:pPr>
        <w:rPr>
          <w:lang w:eastAsia="x-none"/>
        </w:rPr>
      </w:pPr>
    </w:p>
    <w:p w:rsidR="00F64748" w:rsidRPr="00D54AA4" w:rsidRDefault="00F64748" w:rsidP="00F64748">
      <w:pPr>
        <w:pStyle w:val="3"/>
        <w:rPr>
          <w:sz w:val="24"/>
          <w:szCs w:val="24"/>
          <w:lang w:val="ru-RU"/>
        </w:rPr>
      </w:pPr>
      <w:bookmarkStart w:id="102" w:name="_Toc95305495"/>
      <w:r w:rsidRPr="00D54AA4">
        <w:rPr>
          <w:sz w:val="24"/>
          <w:szCs w:val="24"/>
        </w:rPr>
        <w:t>Основания для внесения изменений в Правила</w:t>
      </w:r>
      <w:bookmarkEnd w:id="102"/>
    </w:p>
    <w:p w:rsidR="00F64748" w:rsidRPr="00D54AA4" w:rsidRDefault="00F64748" w:rsidP="00F64748">
      <w:pPr>
        <w:pStyle w:val="aff7"/>
      </w:pPr>
      <w:r w:rsidRPr="00D54AA4">
        <w:t>Основаниями для рассмотрения Главой Надеждинского сельского поселения вопроса о внесении изменений в Правила являются:</w:t>
      </w:r>
    </w:p>
    <w:p w:rsidR="000F6143" w:rsidRPr="000F6143" w:rsidRDefault="000F6143" w:rsidP="000F6143">
      <w:pPr>
        <w:pStyle w:val="afff4"/>
        <w:shd w:val="clear" w:color="auto" w:fill="FFFFFF"/>
        <w:spacing w:before="0" w:after="0"/>
        <w:ind w:left="0" w:right="0" w:firstLine="709"/>
        <w:rPr>
          <w:rFonts w:ascii="Times New Roman" w:hAnsi="Times New Roman" w:cs="Times New Roman"/>
          <w:sz w:val="24"/>
          <w:szCs w:val="24"/>
        </w:rPr>
      </w:pPr>
      <w:r w:rsidRPr="000F6143">
        <w:rPr>
          <w:rFonts w:ascii="Times New Roman" w:hAnsi="Times New Roman" w:cs="Times New Roman"/>
          <w:sz w:val="24"/>
          <w:szCs w:val="24"/>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0F6143" w:rsidRDefault="000F6143" w:rsidP="000F6143">
      <w:pPr>
        <w:ind w:firstLine="709"/>
        <w:jc w:val="both"/>
      </w:pPr>
      <w:r>
        <w:t>2) поступление предложений об изменении границ территориальных зон, изменении градостроительных регламентов;</w:t>
      </w:r>
    </w:p>
    <w:p w:rsidR="000F6143" w:rsidRDefault="000F6143" w:rsidP="000F6143">
      <w:pPr>
        <w:ind w:firstLine="709"/>
        <w:jc w:val="both"/>
      </w:pPr>
      <w: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0F6143" w:rsidRDefault="000F6143" w:rsidP="000F6143">
      <w:pPr>
        <w:ind w:firstLine="709"/>
        <w:jc w:val="both"/>
      </w:pPr>
      <w:r>
        <w:lastRenderedPageBreak/>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0F6143" w:rsidRDefault="000F6143" w:rsidP="000F6143">
      <w:pPr>
        <w:ind w:firstLine="709"/>
        <w:jc w:val="both"/>
      </w:pPr>
      <w: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0F6143" w:rsidRPr="000F6143" w:rsidRDefault="000F6143" w:rsidP="000F6143">
      <w:pPr>
        <w:pStyle w:val="afff4"/>
        <w:shd w:val="clear" w:color="auto" w:fill="FFFFFF"/>
        <w:spacing w:before="0" w:after="0"/>
        <w:ind w:left="0" w:right="0" w:firstLine="709"/>
        <w:rPr>
          <w:rFonts w:ascii="Times New Roman" w:hAnsi="Times New Roman" w:cs="Times New Roman"/>
          <w:sz w:val="24"/>
          <w:szCs w:val="24"/>
        </w:rPr>
      </w:pPr>
      <w:r w:rsidRPr="000F6143">
        <w:rPr>
          <w:rFonts w:ascii="Times New Roman" w:hAnsi="Times New Roman" w:cs="Times New Roman"/>
          <w:sz w:val="24"/>
          <w:szCs w:val="24"/>
        </w:rPr>
        <w:t>6) принятие решения о комплексном развитии территории;</w:t>
      </w:r>
    </w:p>
    <w:p w:rsidR="000F6143" w:rsidRDefault="000F6143" w:rsidP="000F6143">
      <w:pPr>
        <w:pStyle w:val="afff4"/>
        <w:shd w:val="clear" w:color="auto" w:fill="FFFFFF"/>
        <w:spacing w:before="0" w:after="0"/>
        <w:ind w:left="0" w:right="0" w:firstLine="709"/>
        <w:rPr>
          <w:rFonts w:ascii="Times New Roman" w:hAnsi="Times New Roman" w:cs="Times New Roman"/>
          <w:sz w:val="24"/>
          <w:szCs w:val="24"/>
        </w:rPr>
      </w:pPr>
      <w:r w:rsidRPr="000F6143">
        <w:rPr>
          <w:rFonts w:ascii="Times New Roman" w:hAnsi="Times New Roman" w:cs="Times New Roman"/>
          <w:sz w:val="24"/>
          <w:szCs w:val="24"/>
        </w:rPr>
        <w:t>7) обнаружение мест захоронений погибших при защите Отечества, расположенных в границах муниципальных образований.</w:t>
      </w:r>
    </w:p>
    <w:p w:rsidR="000F6143" w:rsidRDefault="000F6143" w:rsidP="000F6143">
      <w:pPr>
        <w:pStyle w:val="afff4"/>
        <w:shd w:val="clear" w:color="auto" w:fill="FFFFFF"/>
        <w:spacing w:before="0" w:after="0"/>
        <w:ind w:left="0" w:right="0" w:firstLine="709"/>
        <w:rPr>
          <w:rFonts w:ascii="Times New Roman" w:hAnsi="Times New Roman" w:cs="Times New Roman"/>
          <w:sz w:val="24"/>
          <w:szCs w:val="24"/>
        </w:rPr>
      </w:pPr>
    </w:p>
    <w:p w:rsidR="00F64748" w:rsidRPr="00D54AA4" w:rsidRDefault="000F6143" w:rsidP="000F6143">
      <w:pPr>
        <w:pStyle w:val="3"/>
        <w:numPr>
          <w:ilvl w:val="0"/>
          <w:numId w:val="0"/>
        </w:numPr>
      </w:pPr>
      <w:bookmarkStart w:id="103" w:name="_Toc95305496"/>
      <w:r>
        <w:rPr>
          <w:lang w:val="ru-RU"/>
        </w:rPr>
        <w:t xml:space="preserve">Статья 25. </w:t>
      </w:r>
      <w:r w:rsidR="00F64748" w:rsidRPr="00D54AA4">
        <w:t>Порядок внесения изменений в Правила</w:t>
      </w:r>
      <w:bookmarkEnd w:id="103"/>
    </w:p>
    <w:p w:rsidR="00F64748" w:rsidRPr="00D54AA4" w:rsidRDefault="00F64748" w:rsidP="00F64748">
      <w:pPr>
        <w:pStyle w:val="aff7"/>
      </w:pPr>
      <w:r w:rsidRPr="00D54AA4">
        <w:t>1. Предложения о внесении изменений в Правила направляются в Комиссию:</w:t>
      </w:r>
    </w:p>
    <w:p w:rsidR="000F6143" w:rsidRDefault="000F6143" w:rsidP="000F6143">
      <w:pPr>
        <w:pStyle w:val="aff7"/>
      </w:pPr>
      <w: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0F6143" w:rsidRDefault="000F6143" w:rsidP="000F6143">
      <w:pPr>
        <w:pStyle w:val="aff7"/>
      </w:pPr>
      <w:r>
        <w:t xml:space="preserve">2) органами исполнительной власти субъектов Российской Федерации в случаях, если </w:t>
      </w:r>
      <w:r w:rsidR="00CC5D69">
        <w:t xml:space="preserve">Правила </w:t>
      </w:r>
      <w:r>
        <w:t>могут воспрепятствовать функционированию, размещению объектов капитального строительства регионального значения;</w:t>
      </w:r>
    </w:p>
    <w:p w:rsidR="000F6143" w:rsidRDefault="000F6143" w:rsidP="000F6143">
      <w:pPr>
        <w:pStyle w:val="aff7"/>
      </w:pPr>
      <w:r>
        <w:t xml:space="preserve">3) органами местного самоуправления муниципального района в случаях, если </w:t>
      </w:r>
      <w:r w:rsidR="00CC5D69">
        <w:t>Правила</w:t>
      </w:r>
      <w:r>
        <w:t xml:space="preserve"> могут воспрепятствовать функционированию, размещению объектов капитального строительства местного значения;</w:t>
      </w:r>
    </w:p>
    <w:p w:rsidR="000F6143" w:rsidRDefault="000F6143" w:rsidP="000F6143">
      <w:pPr>
        <w:pStyle w:val="aff7"/>
      </w:pPr>
      <w: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0F6143" w:rsidRDefault="000F6143" w:rsidP="000F6143">
      <w:pPr>
        <w:pStyle w:val="aff7"/>
      </w:pPr>
      <w: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0F6143" w:rsidRDefault="000F6143" w:rsidP="000F6143">
      <w:pPr>
        <w:pStyle w:val="aff7"/>
      </w:pPr>
      <w:r>
        <w:t xml:space="preserve">5) физическими или юридическими лицами в инициативном порядке либо в случаях, если в результате применения </w:t>
      </w:r>
      <w:proofErr w:type="gramStart"/>
      <w:r w:rsidR="00CC5D69">
        <w:t>Правила</w:t>
      </w:r>
      <w:proofErr w:type="gramEnd"/>
      <w:r w:rsidR="00CC5D69">
        <w:t xml:space="preserve"> </w:t>
      </w:r>
      <w:r>
        <w:t>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0F6143" w:rsidRDefault="000F6143" w:rsidP="000F6143">
      <w:pPr>
        <w:pStyle w:val="aff7"/>
      </w:pPr>
      <w: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0F6143" w:rsidRDefault="000F6143" w:rsidP="000F6143">
      <w:pPr>
        <w:pStyle w:val="aff7"/>
      </w:pPr>
      <w:proofErr w:type="gramStart"/>
      <w: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w:t>
      </w:r>
      <w:proofErr w:type="gramEnd"/>
      <w:r>
        <w:t xml:space="preserve"> территории.</w:t>
      </w:r>
    </w:p>
    <w:p w:rsidR="000F6143" w:rsidRDefault="000F6143" w:rsidP="000F6143">
      <w:pPr>
        <w:pStyle w:val="aff7"/>
      </w:pPr>
    </w:p>
    <w:p w:rsidR="00CC5D69" w:rsidRDefault="00CC5D69" w:rsidP="000F6143">
      <w:pPr>
        <w:pStyle w:val="aff7"/>
      </w:pPr>
      <w:r>
        <w:t>2.</w:t>
      </w:r>
      <w:r w:rsidRPr="00CC5D69">
        <w:t xml:space="preserve"> </w:t>
      </w:r>
      <w:proofErr w:type="gramStart"/>
      <w:r>
        <w:t>В целях внесения изменений в П</w:t>
      </w:r>
      <w:r w:rsidRPr="00CC5D69">
        <w:t>равила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w:t>
      </w:r>
      <w:proofErr w:type="gramEnd"/>
      <w:r w:rsidRPr="00CC5D69">
        <w:t xml:space="preserve">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w:t>
      </w:r>
      <w:r w:rsidR="009103E7">
        <w:t>3</w:t>
      </w:r>
      <w:r w:rsidRPr="00CC5D69">
        <w:t xml:space="preserve"> настоящей статьи заключения комиссии не требуются.</w:t>
      </w:r>
    </w:p>
    <w:p w:rsidR="00F64748" w:rsidRPr="00D54AA4" w:rsidRDefault="009103E7" w:rsidP="000F6143">
      <w:pPr>
        <w:pStyle w:val="aff7"/>
      </w:pPr>
      <w:r>
        <w:t>3</w:t>
      </w:r>
      <w:r w:rsidR="00F64748" w:rsidRPr="00D54AA4">
        <w:t xml:space="preserve">. Комиссия в течение </w:t>
      </w:r>
      <w:r>
        <w:t xml:space="preserve">двадцати пяти </w:t>
      </w:r>
      <w:r w:rsidR="00F64748" w:rsidRPr="00D54AA4">
        <w:t>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поступившими предложениями изменений в настоящие Правила или об отклонении такого предложения с указанием причин отклонения, и направляет свое заключение Главе Надеждинского сельского поселения.</w:t>
      </w:r>
    </w:p>
    <w:p w:rsidR="00F64748" w:rsidRPr="00D54AA4" w:rsidRDefault="009103E7" w:rsidP="00F64748">
      <w:pPr>
        <w:pStyle w:val="aff7"/>
      </w:pPr>
      <w:r>
        <w:t>4</w:t>
      </w:r>
      <w:r w:rsidR="00F64748" w:rsidRPr="00D54AA4">
        <w:t>. Глава Надеждинского сельского поселения с учетом рекомендаций, содержащихся в заключени</w:t>
      </w:r>
      <w:proofErr w:type="gramStart"/>
      <w:r w:rsidR="00F64748" w:rsidRPr="00D54AA4">
        <w:t>и</w:t>
      </w:r>
      <w:proofErr w:type="gramEnd"/>
      <w:r w:rsidR="00F64748" w:rsidRPr="00D54AA4">
        <w:t xml:space="preserve"> Комиссии, в течение </w:t>
      </w:r>
      <w:r>
        <w:t>двадцати пяти</w:t>
      </w:r>
      <w:r w:rsidR="00F64748" w:rsidRPr="00D54AA4">
        <w:t xml:space="preserve"> дней принимает решение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такого решения заявителям.</w:t>
      </w:r>
    </w:p>
    <w:p w:rsidR="00F64748" w:rsidRPr="00D54AA4" w:rsidRDefault="009103E7" w:rsidP="00F64748">
      <w:pPr>
        <w:pStyle w:val="aff7"/>
      </w:pPr>
      <w:r>
        <w:t>5</w:t>
      </w:r>
      <w:r w:rsidR="00F64748" w:rsidRPr="00D54AA4">
        <w:t xml:space="preserve">. Решение о подготовке проекта внесения изменений в Правила не позднее, чем по истечении десяти дней </w:t>
      </w:r>
      <w:proofErr w:type="gramStart"/>
      <w:r w:rsidR="00F64748" w:rsidRPr="00D54AA4">
        <w:t>с даты</w:t>
      </w:r>
      <w:proofErr w:type="gramEnd"/>
      <w:r w:rsidR="00F64748" w:rsidRPr="00D54AA4">
        <w:t xml:space="preserve"> его принятия подлежит официальному опубликованию и размещается на официальном сайте Надеждинского сельского поселения в сети "Интернет".</w:t>
      </w:r>
    </w:p>
    <w:p w:rsidR="00F64748" w:rsidRPr="00D54AA4" w:rsidRDefault="009103E7" w:rsidP="00F64748">
      <w:pPr>
        <w:pStyle w:val="aff7"/>
      </w:pPr>
      <w:r>
        <w:t>6</w:t>
      </w:r>
      <w:r w:rsidR="00F64748" w:rsidRPr="00D54AA4">
        <w:t>. Подготовка проекта внесения изменений в Правила осуществляется с учетом положений о территориальном планировании, содержащихся в Генеральном плане Надеждинского сельского поселения, с учетом требований технических регламентов, результатов публичных слушаний и предложений заинтересованных лиц.</w:t>
      </w:r>
    </w:p>
    <w:p w:rsidR="00F64748" w:rsidRPr="00D54AA4" w:rsidRDefault="009103E7" w:rsidP="00F64748">
      <w:pPr>
        <w:pStyle w:val="aff7"/>
      </w:pPr>
      <w:r>
        <w:t>7</w:t>
      </w:r>
      <w:r w:rsidR="00F64748" w:rsidRPr="00D54AA4">
        <w:t xml:space="preserve">. </w:t>
      </w:r>
      <w:proofErr w:type="gramStart"/>
      <w:r w:rsidR="00F64748" w:rsidRPr="00D54AA4">
        <w:t>Администрация Надеждинского сельского поселения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Надеждинского сельского поселения, схеме территориального планирования Омской области, схемам территориального планирования Российской Федерации и направляет указанный проект Главе Надеждинского сельского поселения или, в случае обнаружения его несоответствия установленным требованиям, в Комиссию на доработку.</w:t>
      </w:r>
      <w:proofErr w:type="gramEnd"/>
    </w:p>
    <w:p w:rsidR="00F64748" w:rsidRPr="00D54AA4" w:rsidRDefault="009103E7" w:rsidP="00F64748">
      <w:pPr>
        <w:pStyle w:val="aff7"/>
      </w:pPr>
      <w:r>
        <w:t>8</w:t>
      </w:r>
      <w:r w:rsidR="00F64748" w:rsidRPr="00D54AA4">
        <w:t>. Глава Надеждинского сельского поселения в течение десяти дней со дня получения от администрации Надеждинского сельского поселения проекта внесения изменений в Правила принимает решение о проведении публичных слушаний по указанному проекту.</w:t>
      </w:r>
    </w:p>
    <w:p w:rsidR="00F64748" w:rsidRDefault="009103E7" w:rsidP="00F64748">
      <w:pPr>
        <w:pStyle w:val="aff7"/>
      </w:pPr>
      <w:r>
        <w:t>9</w:t>
      </w:r>
      <w:r w:rsidR="00F64748" w:rsidRPr="00D54AA4">
        <w:t>. Общественные обсуждения или публичные слушания по проекту внесения изменений в настоящие Правила проводятся Комиссией в порядке, установленном Градостроительным кодексом Российской Федерации, Уставом Надеждинского сельского поселения Омского муниципального района Омской области, иными муниципальными правовыми актами Надеждинского сельского поселения и настоящими Правилами.</w:t>
      </w:r>
    </w:p>
    <w:p w:rsidR="00C13C03" w:rsidRPr="00D54AA4" w:rsidRDefault="00C13C03" w:rsidP="00F64748">
      <w:pPr>
        <w:pStyle w:val="aff7"/>
      </w:pPr>
      <w:r>
        <w:t xml:space="preserve">10. </w:t>
      </w:r>
      <w:r w:rsidRPr="00C13C03">
        <w:t>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C13C03" w:rsidRDefault="00C13C03" w:rsidP="00C13C03">
      <w:pPr>
        <w:pStyle w:val="aff7"/>
      </w:pPr>
      <w:r>
        <w:t xml:space="preserve">11. </w:t>
      </w:r>
      <w:proofErr w:type="gramStart"/>
      <w: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w:t>
      </w:r>
      <w:r>
        <w:lastRenderedPageBreak/>
        <w:t>случае подготовки изменений в Правила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w:t>
      </w:r>
      <w:proofErr w:type="gramEnd"/>
      <w:r>
        <w:t xml:space="preserve"> </w:t>
      </w:r>
      <w:proofErr w:type="gramStart"/>
      <w:r>
        <w:t>границах</w:t>
      </w:r>
      <w:proofErr w:type="gramEnd"/>
      <w:r>
        <w:t xml:space="preserve">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rsidR="00C13C03" w:rsidRDefault="00C13C03" w:rsidP="00C13C03">
      <w:pPr>
        <w:pStyle w:val="aff7"/>
      </w:pPr>
      <w:r>
        <w:t xml:space="preserve">12. После завершения общественных обсуждений или публичных слушаний по проекту </w:t>
      </w:r>
      <w:proofErr w:type="gramStart"/>
      <w:r>
        <w:t>Правил</w:t>
      </w:r>
      <w:proofErr w:type="gramEnd"/>
      <w:r>
        <w:t xml:space="preserve">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настоящими  Правилами не требуется.</w:t>
      </w:r>
    </w:p>
    <w:p w:rsidR="00C13C03" w:rsidRDefault="00C13C03" w:rsidP="00C13C03">
      <w:pPr>
        <w:pStyle w:val="aff7"/>
      </w:pPr>
      <w:r>
        <w:t>13. Глава Администрации в течение десяти дней после представления ему проекта Правил и обязательных приложений должен принять решение об утверждении правил землепользования и застройки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F64748" w:rsidRPr="00D54AA4" w:rsidRDefault="00F64748" w:rsidP="00C13C03">
      <w:pPr>
        <w:pStyle w:val="aff7"/>
      </w:pPr>
      <w:r w:rsidRPr="00D54AA4">
        <w:t>1</w:t>
      </w:r>
      <w:r w:rsidR="00C13C03">
        <w:t>4</w:t>
      </w:r>
      <w:r w:rsidRPr="00D54AA4">
        <w:t>.</w:t>
      </w:r>
      <w:r w:rsidR="00C13C03">
        <w:t xml:space="preserve"> Постановление Главы</w:t>
      </w:r>
      <w:r w:rsidRPr="00D54AA4">
        <w:t xml:space="preserve"> Надеждинского сельского поселения о внесении изменений в Правила подлежит официальному опубликованию и размещается на официальном сайте Надеждинского сельского поселения в сети "Интернет".</w:t>
      </w:r>
    </w:p>
    <w:p w:rsidR="00F64748" w:rsidRPr="00D54AA4" w:rsidRDefault="00F64748" w:rsidP="00F64748">
      <w:pPr>
        <w:pStyle w:val="21"/>
      </w:pPr>
      <w:bookmarkStart w:id="104" w:name="_Toc95305497"/>
      <w:r w:rsidRPr="00D54AA4">
        <w:t xml:space="preserve">Глава </w:t>
      </w:r>
      <w:r w:rsidRPr="00D54AA4">
        <w:rPr>
          <w:lang w:val="ru-RU"/>
        </w:rPr>
        <w:t>7</w:t>
      </w:r>
      <w:r w:rsidRPr="00D54AA4">
        <w:t>. Заключительные и переходные положения</w:t>
      </w:r>
      <w:bookmarkEnd w:id="104"/>
    </w:p>
    <w:p w:rsidR="00F64748" w:rsidRPr="00D54AA4" w:rsidRDefault="00C13C03" w:rsidP="00C13C03">
      <w:pPr>
        <w:pStyle w:val="3"/>
        <w:numPr>
          <w:ilvl w:val="0"/>
          <w:numId w:val="0"/>
        </w:numPr>
      </w:pPr>
      <w:bookmarkStart w:id="105" w:name="_Toc95305498"/>
      <w:r>
        <w:rPr>
          <w:lang w:val="ru-RU"/>
        </w:rPr>
        <w:t xml:space="preserve">Статья 26. </w:t>
      </w:r>
      <w:r w:rsidR="00F64748" w:rsidRPr="00D54AA4">
        <w:t>Вступление в силу Правил</w:t>
      </w:r>
      <w:bookmarkEnd w:id="105"/>
    </w:p>
    <w:p w:rsidR="00F64748" w:rsidRPr="00D54AA4" w:rsidRDefault="00F64748" w:rsidP="00F64748">
      <w:pPr>
        <w:pStyle w:val="aff7"/>
      </w:pPr>
      <w:r w:rsidRPr="00D54AA4">
        <w:t>1. Настоящие Правила вступают в силу со дня их официального опубликования.</w:t>
      </w:r>
    </w:p>
    <w:p w:rsidR="00F64748" w:rsidRPr="00D54AA4" w:rsidRDefault="00F64748" w:rsidP="00F64748">
      <w:pPr>
        <w:pStyle w:val="aff7"/>
      </w:pPr>
      <w:r w:rsidRPr="00D54AA4">
        <w:t>2. Сведения о градостроительных регламентах и о территориальных зонах после утверждения настоящих Правил подлежат внесению в государственный кадастр объектов недвижимости.</w:t>
      </w:r>
    </w:p>
    <w:p w:rsidR="00F64748" w:rsidRPr="00D54AA4" w:rsidRDefault="00C13C03" w:rsidP="00C13C03">
      <w:pPr>
        <w:pStyle w:val="3"/>
        <w:numPr>
          <w:ilvl w:val="0"/>
          <w:numId w:val="0"/>
        </w:numPr>
      </w:pPr>
      <w:bookmarkStart w:id="106" w:name="_Toc95305499"/>
      <w:r>
        <w:rPr>
          <w:lang w:val="ru-RU"/>
        </w:rPr>
        <w:t xml:space="preserve">Статья 27. </w:t>
      </w:r>
      <w:r w:rsidR="00F64748" w:rsidRPr="00D54AA4">
        <w:t>Действие Правил по отношению к ранее возникшим правоотношениям</w:t>
      </w:r>
      <w:bookmarkEnd w:id="106"/>
    </w:p>
    <w:p w:rsidR="00F64748" w:rsidRPr="00D54AA4" w:rsidRDefault="00F64748" w:rsidP="00F64748">
      <w:pPr>
        <w:pStyle w:val="aff7"/>
      </w:pPr>
      <w:r w:rsidRPr="00D54AA4">
        <w:t xml:space="preserve">1. Принятые до введения в действие настоящих </w:t>
      </w:r>
      <w:proofErr w:type="gramStart"/>
      <w:r w:rsidRPr="00D54AA4">
        <w:t>Правил</w:t>
      </w:r>
      <w:proofErr w:type="gramEnd"/>
      <w:r w:rsidRPr="00D54AA4">
        <w:t xml:space="preserve"> нормативные правовые акты Надеждинского сельского поселения по вопросам землепользования и застройки применяются в части, не противоречащей настоящим Правилам.</w:t>
      </w:r>
    </w:p>
    <w:p w:rsidR="00F64748" w:rsidRPr="00D54AA4" w:rsidRDefault="00F64748" w:rsidP="00F64748">
      <w:pPr>
        <w:pStyle w:val="aff7"/>
      </w:pPr>
      <w:r w:rsidRPr="00D54AA4">
        <w:t>2. Разрешения на строительство, выданные до вступления в силу настоящих Правил, являются действительными.</w:t>
      </w:r>
    </w:p>
    <w:p w:rsidR="00F64748" w:rsidRPr="00D54AA4" w:rsidRDefault="00F64748" w:rsidP="00F64748">
      <w:pPr>
        <w:pStyle w:val="aff7"/>
      </w:pPr>
      <w:r w:rsidRPr="00D54AA4">
        <w:t>3. Со дня вступления в силу настоящих Правил ранее утвержденная документация по планировке территории применяется в части, не противоречащей настоящим Правилам.</w:t>
      </w:r>
    </w:p>
    <w:p w:rsidR="00F64748" w:rsidRPr="00D54AA4" w:rsidRDefault="00F64748" w:rsidP="00F64748">
      <w:pPr>
        <w:pStyle w:val="aff7"/>
      </w:pPr>
      <w:r w:rsidRPr="00D54AA4">
        <w:t>4. Изменение размеров земельных участков и параметров объектов капитального строительства, не соответствующих настоящим Правилам, может производиться только путем приведения их в соответствие с настоящими Правилами или путем уменьшения их несоответствия настоящим Правилам.</w:t>
      </w:r>
    </w:p>
    <w:p w:rsidR="00D54AA4" w:rsidRPr="00D54AA4" w:rsidRDefault="00D54AA4" w:rsidP="00F64748">
      <w:pPr>
        <w:jc w:val="center"/>
      </w:pPr>
    </w:p>
    <w:p w:rsidR="00D54AA4" w:rsidRPr="00D54AA4" w:rsidRDefault="00D54AA4" w:rsidP="00F64748">
      <w:pPr>
        <w:jc w:val="center"/>
      </w:pPr>
    </w:p>
    <w:p w:rsidR="00D54AA4" w:rsidRPr="00D54AA4" w:rsidRDefault="00D54AA4" w:rsidP="00F64748">
      <w:pPr>
        <w:jc w:val="center"/>
      </w:pPr>
    </w:p>
    <w:p w:rsidR="00D54AA4" w:rsidRPr="00D54AA4" w:rsidRDefault="00D54AA4" w:rsidP="00F64748">
      <w:pPr>
        <w:jc w:val="center"/>
      </w:pPr>
    </w:p>
    <w:p w:rsidR="00D54AA4" w:rsidRPr="00D54AA4" w:rsidRDefault="00D54AA4" w:rsidP="00F64748">
      <w:pPr>
        <w:jc w:val="center"/>
      </w:pPr>
    </w:p>
    <w:p w:rsidR="0072333B" w:rsidRDefault="0072333B" w:rsidP="0060270F">
      <w:pPr>
        <w:pStyle w:val="11"/>
        <w:rPr>
          <w:lang w:val="ru-RU"/>
        </w:rPr>
      </w:pPr>
      <w:bookmarkStart w:id="107" w:name="_Toc95305500"/>
      <w:r w:rsidRPr="00D54AA4">
        <w:lastRenderedPageBreak/>
        <w:t>Часть II. Карта градостроительного зонирования</w:t>
      </w:r>
      <w:bookmarkEnd w:id="107"/>
    </w:p>
    <w:p w:rsidR="0060270F" w:rsidRDefault="0060270F" w:rsidP="0060270F">
      <w:pPr>
        <w:rPr>
          <w:lang w:eastAsia="x-none"/>
        </w:rPr>
      </w:pPr>
    </w:p>
    <w:p w:rsidR="00FD747B" w:rsidRPr="00D54AA4" w:rsidRDefault="0072333B" w:rsidP="00D93CCC">
      <w:pPr>
        <w:pStyle w:val="3"/>
        <w:spacing w:before="0" w:after="0"/>
        <w:ind w:left="0" w:firstLine="0"/>
        <w:rPr>
          <w:sz w:val="24"/>
          <w:szCs w:val="24"/>
          <w:lang w:val="ru-RU"/>
        </w:rPr>
      </w:pPr>
      <w:bookmarkStart w:id="108" w:name="_Toc95305501"/>
      <w:r w:rsidRPr="00D54AA4">
        <w:rPr>
          <w:sz w:val="24"/>
          <w:szCs w:val="24"/>
        </w:rPr>
        <w:t xml:space="preserve">Виды территориальных зон, </w:t>
      </w:r>
      <w:r w:rsidR="00FD747B" w:rsidRPr="00D54AA4">
        <w:rPr>
          <w:sz w:val="24"/>
          <w:szCs w:val="24"/>
        </w:rPr>
        <w:t>обозначенных на карте градостроительного зонирования</w:t>
      </w:r>
      <w:bookmarkEnd w:id="108"/>
    </w:p>
    <w:p w:rsidR="00F071EC" w:rsidRPr="00D54AA4" w:rsidRDefault="00F071EC" w:rsidP="00D93CCC">
      <w:pPr>
        <w:jc w:val="both"/>
        <w:rPr>
          <w:rFonts w:eastAsia="SimSun"/>
          <w:b/>
        </w:rPr>
      </w:pPr>
      <w:r w:rsidRPr="00D54AA4">
        <w:rPr>
          <w:rFonts w:eastAsia="SimSun"/>
          <w:b/>
        </w:rPr>
        <w:t>Жилая зона (Ж)</w:t>
      </w:r>
    </w:p>
    <w:p w:rsidR="00D93CCC" w:rsidRPr="00D54AA4" w:rsidRDefault="00D93CCC" w:rsidP="00D93CCC">
      <w:pPr>
        <w:jc w:val="both"/>
        <w:rPr>
          <w:rFonts w:eastAsia="SimSun"/>
          <w:b/>
        </w:rPr>
      </w:pPr>
    </w:p>
    <w:p w:rsidR="00F071EC" w:rsidRPr="00D54AA4" w:rsidRDefault="00F071EC" w:rsidP="00D93CCC">
      <w:pPr>
        <w:jc w:val="both"/>
      </w:pPr>
      <w:r w:rsidRPr="00D54AA4">
        <w:t>Зона</w:t>
      </w:r>
      <w:proofErr w:type="gramStart"/>
      <w:r w:rsidRPr="00D54AA4">
        <w:t xml:space="preserve"> Ж</w:t>
      </w:r>
      <w:proofErr w:type="gramEnd"/>
      <w:r w:rsidRPr="00D54AA4">
        <w:t xml:space="preserve"> включает застройку: </w:t>
      </w:r>
    </w:p>
    <w:p w:rsidR="00D93CCC" w:rsidRPr="00D54AA4" w:rsidRDefault="00D93CCC" w:rsidP="00D93CCC">
      <w:pPr>
        <w:jc w:val="both"/>
      </w:pPr>
    </w:p>
    <w:p w:rsidR="00F071EC" w:rsidRPr="00D54AA4" w:rsidRDefault="00F071EC" w:rsidP="00D93CCC">
      <w:pPr>
        <w:jc w:val="both"/>
      </w:pPr>
      <w:r w:rsidRPr="00D54AA4">
        <w:t>- индивидуальными жилыми домами</w:t>
      </w:r>
      <w:r w:rsidR="00C75A89" w:rsidRPr="00D54AA4">
        <w:t xml:space="preserve">,  </w:t>
      </w:r>
      <w:r w:rsidRPr="00D54AA4">
        <w:t xml:space="preserve">малоэтажными </w:t>
      </w:r>
      <w:r w:rsidR="00C75A89" w:rsidRPr="00D54AA4">
        <w:t xml:space="preserve">многоквартирными </w:t>
      </w:r>
      <w:r w:rsidRPr="00D54AA4">
        <w:t>жилыми домами</w:t>
      </w:r>
      <w:r w:rsidR="00C75A89" w:rsidRPr="00D54AA4">
        <w:t xml:space="preserve">, </w:t>
      </w:r>
      <w:r w:rsidRPr="00D54AA4">
        <w:t xml:space="preserve"> </w:t>
      </w:r>
      <w:r w:rsidR="00C75A89" w:rsidRPr="00D54AA4">
        <w:t xml:space="preserve">домами </w:t>
      </w:r>
      <w:r w:rsidRPr="00D54AA4">
        <w:t xml:space="preserve">блокированной </w:t>
      </w:r>
      <w:r w:rsidR="00C75A89" w:rsidRPr="00D54AA4">
        <w:t>жилой застройки.</w:t>
      </w:r>
    </w:p>
    <w:p w:rsidR="00D93CCC" w:rsidRPr="00D54AA4" w:rsidRDefault="00D93CCC" w:rsidP="00D93CCC">
      <w:pPr>
        <w:jc w:val="both"/>
      </w:pPr>
    </w:p>
    <w:p w:rsidR="00F071EC" w:rsidRPr="00D54AA4" w:rsidRDefault="00F071EC" w:rsidP="00D93CCC">
      <w:pPr>
        <w:tabs>
          <w:tab w:val="left" w:pos="426"/>
        </w:tabs>
        <w:jc w:val="both"/>
        <w:rPr>
          <w:rFonts w:eastAsia="SimSun"/>
          <w:b/>
        </w:rPr>
      </w:pPr>
      <w:r w:rsidRPr="00D54AA4">
        <w:rPr>
          <w:rFonts w:eastAsia="SimSun"/>
          <w:b/>
        </w:rPr>
        <w:t>Общественно-деловая зона (ОД)</w:t>
      </w:r>
    </w:p>
    <w:p w:rsidR="00D93CCC" w:rsidRPr="00D54AA4" w:rsidRDefault="00D93CCC" w:rsidP="00D93CCC">
      <w:pPr>
        <w:tabs>
          <w:tab w:val="left" w:pos="426"/>
        </w:tabs>
        <w:jc w:val="both"/>
        <w:rPr>
          <w:rFonts w:eastAsia="SimSun"/>
          <w:b/>
        </w:rPr>
      </w:pPr>
    </w:p>
    <w:p w:rsidR="00F071EC" w:rsidRPr="00D54AA4" w:rsidRDefault="00F071EC" w:rsidP="00D93CCC">
      <w:pPr>
        <w:tabs>
          <w:tab w:val="left" w:pos="426"/>
        </w:tabs>
        <w:jc w:val="both"/>
        <w:rPr>
          <w:u w:val="single"/>
        </w:rPr>
      </w:pPr>
      <w:r w:rsidRPr="00D54AA4">
        <w:rPr>
          <w:u w:val="single"/>
        </w:rPr>
        <w:t xml:space="preserve">- </w:t>
      </w:r>
      <w:r w:rsidR="00797198" w:rsidRPr="00D54AA4">
        <w:rPr>
          <w:u w:val="single"/>
        </w:rPr>
        <w:t xml:space="preserve">Зона </w:t>
      </w:r>
      <w:r w:rsidRPr="00D54AA4">
        <w:rPr>
          <w:u w:val="single"/>
        </w:rPr>
        <w:t>делового, общественного</w:t>
      </w:r>
      <w:r w:rsidR="00797198" w:rsidRPr="00D54AA4">
        <w:rPr>
          <w:u w:val="single"/>
        </w:rPr>
        <w:t>,</w:t>
      </w:r>
      <w:r w:rsidRPr="00D54AA4">
        <w:rPr>
          <w:u w:val="single"/>
        </w:rPr>
        <w:t xml:space="preserve"> коммерческого</w:t>
      </w:r>
      <w:r w:rsidR="00797198" w:rsidRPr="00D54AA4">
        <w:rPr>
          <w:u w:val="single"/>
        </w:rPr>
        <w:t xml:space="preserve">, и коммунально-бытового </w:t>
      </w:r>
      <w:r w:rsidRPr="00D54AA4">
        <w:rPr>
          <w:u w:val="single"/>
        </w:rPr>
        <w:t>назначения</w:t>
      </w:r>
      <w:r w:rsidR="00797198" w:rsidRPr="00D54AA4">
        <w:rPr>
          <w:u w:val="single"/>
        </w:rPr>
        <w:t xml:space="preserve"> (ОД</w:t>
      </w:r>
      <w:proofErr w:type="gramStart"/>
      <w:r w:rsidR="00797198" w:rsidRPr="00D54AA4">
        <w:rPr>
          <w:u w:val="single"/>
        </w:rPr>
        <w:t>1</w:t>
      </w:r>
      <w:proofErr w:type="gramEnd"/>
      <w:r w:rsidR="00797198" w:rsidRPr="00D54AA4">
        <w:rPr>
          <w:u w:val="single"/>
        </w:rPr>
        <w:t>)</w:t>
      </w:r>
    </w:p>
    <w:p w:rsidR="00F071EC" w:rsidRPr="00D54AA4" w:rsidRDefault="00F071EC" w:rsidP="00D93CCC">
      <w:pPr>
        <w:tabs>
          <w:tab w:val="left" w:pos="426"/>
        </w:tabs>
        <w:jc w:val="both"/>
        <w:rPr>
          <w:u w:val="single"/>
        </w:rPr>
      </w:pPr>
      <w:r w:rsidRPr="00D54AA4">
        <w:rPr>
          <w:u w:val="single"/>
        </w:rPr>
        <w:t xml:space="preserve">- </w:t>
      </w:r>
      <w:r w:rsidR="00797198" w:rsidRPr="00D54AA4">
        <w:rPr>
          <w:u w:val="single"/>
        </w:rPr>
        <w:t xml:space="preserve">Зона </w:t>
      </w:r>
      <w:r w:rsidRPr="00D54AA4">
        <w:rPr>
          <w:u w:val="single"/>
        </w:rPr>
        <w:t>социального назначения</w:t>
      </w:r>
      <w:r w:rsidR="00797198" w:rsidRPr="00D54AA4">
        <w:rPr>
          <w:u w:val="single"/>
        </w:rPr>
        <w:t xml:space="preserve"> (ОД</w:t>
      </w:r>
      <w:proofErr w:type="gramStart"/>
      <w:r w:rsidR="00797198" w:rsidRPr="00D54AA4">
        <w:rPr>
          <w:u w:val="single"/>
        </w:rPr>
        <w:t>2</w:t>
      </w:r>
      <w:proofErr w:type="gramEnd"/>
      <w:r w:rsidR="00797198" w:rsidRPr="00D54AA4">
        <w:rPr>
          <w:u w:val="single"/>
        </w:rPr>
        <w:t>)</w:t>
      </w:r>
    </w:p>
    <w:p w:rsidR="00D93CCC" w:rsidRPr="00D54AA4" w:rsidRDefault="00D93CCC" w:rsidP="00D93CCC">
      <w:pPr>
        <w:tabs>
          <w:tab w:val="left" w:pos="426"/>
        </w:tabs>
        <w:jc w:val="both"/>
        <w:rPr>
          <w:rFonts w:eastAsia="SimSun"/>
          <w:b/>
          <w:u w:val="single"/>
        </w:rPr>
      </w:pPr>
    </w:p>
    <w:p w:rsidR="00F071EC" w:rsidRPr="00D54AA4" w:rsidRDefault="00F071EC" w:rsidP="00D93CCC">
      <w:pPr>
        <w:tabs>
          <w:tab w:val="left" w:pos="426"/>
        </w:tabs>
        <w:jc w:val="both"/>
        <w:rPr>
          <w:rFonts w:eastAsia="SimSun"/>
          <w:b/>
        </w:rPr>
      </w:pPr>
      <w:r w:rsidRPr="00D54AA4">
        <w:rPr>
          <w:rFonts w:eastAsia="SimSun"/>
          <w:b/>
        </w:rPr>
        <w:t>Производственно-коммунальная зона (П)</w:t>
      </w:r>
    </w:p>
    <w:p w:rsidR="00D93CCC" w:rsidRPr="00D54AA4" w:rsidRDefault="00D93CCC" w:rsidP="00D93CCC">
      <w:pPr>
        <w:tabs>
          <w:tab w:val="left" w:pos="426"/>
        </w:tabs>
        <w:jc w:val="both"/>
        <w:rPr>
          <w:rFonts w:eastAsia="SimSun"/>
          <w:b/>
        </w:rPr>
      </w:pPr>
    </w:p>
    <w:p w:rsidR="00F071EC" w:rsidRPr="00D54AA4" w:rsidRDefault="00F071EC" w:rsidP="00D93CCC">
      <w:pPr>
        <w:tabs>
          <w:tab w:val="left" w:pos="426"/>
        </w:tabs>
        <w:jc w:val="both"/>
      </w:pPr>
      <w:r w:rsidRPr="00D54AA4">
        <w:t xml:space="preserve">Зона </w:t>
      </w:r>
      <w:proofErr w:type="gramStart"/>
      <w:r w:rsidRPr="00D54AA4">
        <w:t>П</w:t>
      </w:r>
      <w:proofErr w:type="gramEnd"/>
      <w:r w:rsidRPr="00D54AA4">
        <w:t xml:space="preserve"> включает размещение объектов:</w:t>
      </w:r>
    </w:p>
    <w:p w:rsidR="00F071EC" w:rsidRPr="00D54AA4" w:rsidRDefault="00F071EC" w:rsidP="00D93CCC">
      <w:pPr>
        <w:tabs>
          <w:tab w:val="left" w:pos="426"/>
        </w:tabs>
        <w:jc w:val="both"/>
      </w:pPr>
      <w:r w:rsidRPr="00D54AA4">
        <w:t>- производственных объектов с различными нормативами воздействия на окружающую среду</w:t>
      </w:r>
    </w:p>
    <w:p w:rsidR="00D93CCC" w:rsidRPr="00D54AA4" w:rsidRDefault="00D93CCC" w:rsidP="00D93CCC">
      <w:pPr>
        <w:tabs>
          <w:tab w:val="left" w:pos="426"/>
        </w:tabs>
        <w:jc w:val="both"/>
        <w:rPr>
          <w:rFonts w:eastAsia="SimSun"/>
        </w:rPr>
      </w:pPr>
    </w:p>
    <w:p w:rsidR="00F071EC" w:rsidRPr="00D54AA4" w:rsidRDefault="00F071EC" w:rsidP="00D93CCC">
      <w:pPr>
        <w:tabs>
          <w:tab w:val="left" w:pos="426"/>
        </w:tabs>
        <w:jc w:val="both"/>
        <w:rPr>
          <w:rFonts w:eastAsia="SimSun"/>
          <w:b/>
        </w:rPr>
      </w:pPr>
      <w:r w:rsidRPr="00D54AA4">
        <w:rPr>
          <w:rFonts w:eastAsia="SimSun"/>
          <w:b/>
        </w:rPr>
        <w:t xml:space="preserve">Зона инженерной </w:t>
      </w:r>
      <w:r w:rsidR="00B04549" w:rsidRPr="00D54AA4">
        <w:rPr>
          <w:rFonts w:eastAsia="SimSun"/>
          <w:b/>
        </w:rPr>
        <w:t>и транспортной инфраструктуры (</w:t>
      </w:r>
      <w:r w:rsidRPr="00D54AA4">
        <w:rPr>
          <w:rFonts w:eastAsia="SimSun"/>
          <w:b/>
        </w:rPr>
        <w:t>Т)</w:t>
      </w:r>
    </w:p>
    <w:p w:rsidR="00D93CCC" w:rsidRPr="00D54AA4" w:rsidRDefault="00D93CCC" w:rsidP="00D93CCC">
      <w:pPr>
        <w:tabs>
          <w:tab w:val="left" w:pos="426"/>
        </w:tabs>
        <w:jc w:val="both"/>
        <w:rPr>
          <w:rFonts w:eastAsia="SimSun"/>
          <w:b/>
        </w:rPr>
      </w:pPr>
    </w:p>
    <w:p w:rsidR="00F071EC" w:rsidRPr="00D54AA4" w:rsidRDefault="00F071EC" w:rsidP="00D93CCC">
      <w:pPr>
        <w:tabs>
          <w:tab w:val="left" w:pos="426"/>
        </w:tabs>
        <w:jc w:val="both"/>
        <w:rPr>
          <w:rFonts w:eastAsia="SimSun"/>
          <w:b/>
        </w:rPr>
      </w:pPr>
      <w:r w:rsidRPr="00D54AA4">
        <w:t>Зоны</w:t>
      </w:r>
      <w:proofErr w:type="gramStart"/>
      <w:r w:rsidRPr="00D54AA4">
        <w:t xml:space="preserve"> Т</w:t>
      </w:r>
      <w:proofErr w:type="gramEnd"/>
      <w:r w:rsidRPr="00D54AA4">
        <w:t xml:space="preserve"> предназначены для размещения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48600E" w:rsidRPr="00D54AA4" w:rsidRDefault="00DF76E8" w:rsidP="00D93CCC">
      <w:pPr>
        <w:numPr>
          <w:ilvl w:val="0"/>
          <w:numId w:val="16"/>
        </w:numPr>
        <w:tabs>
          <w:tab w:val="left" w:pos="426"/>
        </w:tabs>
        <w:ind w:left="0" w:firstLine="0"/>
        <w:rPr>
          <w:lang w:eastAsia="en-US"/>
        </w:rPr>
      </w:pPr>
      <w:hyperlink w:anchor="_Зона_объектов_железнодорожного" w:history="1">
        <w:r w:rsidR="0048600E" w:rsidRPr="00D54AA4">
          <w:rPr>
            <w:u w:val="single"/>
            <w:lang w:eastAsia="en-US"/>
          </w:rPr>
          <w:t>Зона объектов железнодорожного транспорта (Т</w:t>
        </w:r>
        <w:proofErr w:type="gramStart"/>
        <w:r w:rsidR="0048600E" w:rsidRPr="00D54AA4">
          <w:rPr>
            <w:u w:val="single"/>
            <w:lang w:eastAsia="en-US"/>
          </w:rPr>
          <w:t>1</w:t>
        </w:r>
        <w:proofErr w:type="gramEnd"/>
        <w:r w:rsidR="0048600E" w:rsidRPr="00D54AA4">
          <w:rPr>
            <w:u w:val="single"/>
            <w:lang w:eastAsia="en-US"/>
          </w:rPr>
          <w:t>)</w:t>
        </w:r>
      </w:hyperlink>
    </w:p>
    <w:p w:rsidR="00F071EC" w:rsidRPr="00D54AA4" w:rsidRDefault="00DF76E8" w:rsidP="00D93CCC">
      <w:pPr>
        <w:numPr>
          <w:ilvl w:val="0"/>
          <w:numId w:val="16"/>
        </w:numPr>
        <w:tabs>
          <w:tab w:val="left" w:pos="426"/>
        </w:tabs>
        <w:ind w:left="0" w:firstLine="0"/>
      </w:pPr>
      <w:hyperlink w:anchor="_Зона_объектов_автомобильного" w:history="1">
        <w:r w:rsidR="00F071EC" w:rsidRPr="00D54AA4">
          <w:rPr>
            <w:u w:val="single"/>
          </w:rPr>
          <w:t>Зона объектов автомобильного транспорта (Т</w:t>
        </w:r>
        <w:proofErr w:type="gramStart"/>
        <w:r w:rsidR="00F071EC" w:rsidRPr="00D54AA4">
          <w:rPr>
            <w:u w:val="single"/>
          </w:rPr>
          <w:t>2</w:t>
        </w:r>
        <w:proofErr w:type="gramEnd"/>
        <w:r w:rsidR="00F071EC" w:rsidRPr="00D54AA4">
          <w:rPr>
            <w:u w:val="single"/>
          </w:rPr>
          <w:t>)</w:t>
        </w:r>
      </w:hyperlink>
    </w:p>
    <w:p w:rsidR="00D93CCC" w:rsidRPr="00D54AA4" w:rsidRDefault="00D93CCC" w:rsidP="00D93CCC">
      <w:pPr>
        <w:tabs>
          <w:tab w:val="left" w:pos="426"/>
        </w:tabs>
      </w:pPr>
    </w:p>
    <w:p w:rsidR="00D93CCC" w:rsidRPr="00D54AA4" w:rsidRDefault="00D93CCC" w:rsidP="00D93CCC">
      <w:pPr>
        <w:tabs>
          <w:tab w:val="left" w:pos="426"/>
        </w:tabs>
        <w:jc w:val="both"/>
        <w:rPr>
          <w:b/>
        </w:rPr>
      </w:pPr>
      <w:r w:rsidRPr="00D54AA4">
        <w:rPr>
          <w:b/>
        </w:rPr>
        <w:t>Зона объектов инженерно-коммунального обслуживания (ИК)</w:t>
      </w:r>
    </w:p>
    <w:p w:rsidR="00D93CCC" w:rsidRPr="00D54AA4" w:rsidRDefault="00D93CCC" w:rsidP="00D93CCC">
      <w:pPr>
        <w:tabs>
          <w:tab w:val="left" w:pos="426"/>
        </w:tabs>
        <w:jc w:val="both"/>
      </w:pPr>
    </w:p>
    <w:p w:rsidR="00D93CCC" w:rsidRPr="00D54AA4" w:rsidRDefault="00D93CCC" w:rsidP="00D93CCC">
      <w:pPr>
        <w:tabs>
          <w:tab w:val="left" w:pos="426"/>
        </w:tabs>
        <w:jc w:val="both"/>
        <w:rPr>
          <w:b/>
        </w:rPr>
      </w:pPr>
      <w:r w:rsidRPr="00D54AA4">
        <w:t>Зона ИК включает размещение объектов:</w:t>
      </w:r>
    </w:p>
    <w:p w:rsidR="00D93CCC" w:rsidRPr="00D54AA4" w:rsidRDefault="00D93CCC" w:rsidP="00D93CCC">
      <w:pPr>
        <w:tabs>
          <w:tab w:val="left" w:pos="426"/>
        </w:tabs>
        <w:jc w:val="both"/>
      </w:pPr>
      <w:r w:rsidRPr="00D54AA4">
        <w:t>- коммунальных и складских объектов, объектов жилищно-коммунального хозяйства;</w:t>
      </w:r>
    </w:p>
    <w:p w:rsidR="00D93CCC" w:rsidRPr="00D54AA4" w:rsidRDefault="00D93CCC" w:rsidP="00D93CCC">
      <w:pPr>
        <w:tabs>
          <w:tab w:val="left" w:pos="426"/>
        </w:tabs>
        <w:jc w:val="both"/>
      </w:pPr>
    </w:p>
    <w:p w:rsidR="00F071EC" w:rsidRPr="00D54AA4" w:rsidRDefault="00F071EC" w:rsidP="00D93CCC">
      <w:pPr>
        <w:tabs>
          <w:tab w:val="left" w:pos="426"/>
        </w:tabs>
        <w:jc w:val="both"/>
        <w:rPr>
          <w:b/>
        </w:rPr>
      </w:pPr>
      <w:r w:rsidRPr="00D54AA4">
        <w:rPr>
          <w:b/>
        </w:rPr>
        <w:t>Зона сельскохозяйственного использования (СХ)</w:t>
      </w:r>
    </w:p>
    <w:p w:rsidR="00D93CCC" w:rsidRPr="00D54AA4" w:rsidRDefault="00D93CCC" w:rsidP="00D93CCC">
      <w:pPr>
        <w:tabs>
          <w:tab w:val="left" w:pos="426"/>
        </w:tabs>
        <w:jc w:val="both"/>
        <w:rPr>
          <w:b/>
        </w:rPr>
      </w:pPr>
    </w:p>
    <w:p w:rsidR="00A06C82" w:rsidRPr="00D54AA4" w:rsidRDefault="00A06C82" w:rsidP="00D93CCC">
      <w:pPr>
        <w:tabs>
          <w:tab w:val="left" w:pos="426"/>
        </w:tabs>
        <w:jc w:val="both"/>
        <w:rPr>
          <w:u w:val="single"/>
        </w:rPr>
      </w:pPr>
      <w:r w:rsidRPr="00D54AA4">
        <w:t>-</w:t>
      </w:r>
      <w:r w:rsidRPr="00D54AA4">
        <w:rPr>
          <w:u w:val="single"/>
        </w:rPr>
        <w:t xml:space="preserve"> Зона садоводства и дачного хозяйства (СХ</w:t>
      </w:r>
      <w:proofErr w:type="gramStart"/>
      <w:r w:rsidRPr="00D54AA4">
        <w:rPr>
          <w:u w:val="single"/>
        </w:rPr>
        <w:t>1</w:t>
      </w:r>
      <w:proofErr w:type="gramEnd"/>
      <w:r w:rsidRPr="00D54AA4">
        <w:rPr>
          <w:u w:val="single"/>
        </w:rPr>
        <w:t>)</w:t>
      </w:r>
    </w:p>
    <w:p w:rsidR="00A06C82" w:rsidRPr="00D54AA4" w:rsidRDefault="00A06C82" w:rsidP="00D93CCC">
      <w:pPr>
        <w:tabs>
          <w:tab w:val="left" w:pos="426"/>
        </w:tabs>
        <w:jc w:val="both"/>
        <w:rPr>
          <w:u w:val="single"/>
        </w:rPr>
      </w:pPr>
      <w:r w:rsidRPr="00D54AA4">
        <w:rPr>
          <w:u w:val="single"/>
        </w:rPr>
        <w:t xml:space="preserve">- </w:t>
      </w:r>
      <w:r w:rsidR="00B04549" w:rsidRPr="00D54AA4">
        <w:rPr>
          <w:u w:val="single"/>
        </w:rPr>
        <w:t xml:space="preserve">Зона сельскохозяйственного использования </w:t>
      </w:r>
      <w:r w:rsidRPr="00D54AA4">
        <w:rPr>
          <w:u w:val="single"/>
        </w:rPr>
        <w:t>(СХ</w:t>
      </w:r>
      <w:proofErr w:type="gramStart"/>
      <w:r w:rsidRPr="00D54AA4">
        <w:rPr>
          <w:u w:val="single"/>
        </w:rPr>
        <w:t>2</w:t>
      </w:r>
      <w:proofErr w:type="gramEnd"/>
      <w:r w:rsidRPr="00D54AA4">
        <w:rPr>
          <w:u w:val="single"/>
        </w:rPr>
        <w:t>)</w:t>
      </w:r>
    </w:p>
    <w:p w:rsidR="00A06C82" w:rsidRPr="00D54AA4" w:rsidRDefault="00A06C82" w:rsidP="00D93CCC">
      <w:pPr>
        <w:tabs>
          <w:tab w:val="left" w:pos="426"/>
        </w:tabs>
        <w:jc w:val="both"/>
        <w:rPr>
          <w:u w:val="single"/>
        </w:rPr>
      </w:pPr>
      <w:r w:rsidRPr="00D54AA4">
        <w:rPr>
          <w:u w:val="single"/>
        </w:rPr>
        <w:t>- Зона объектов сельскохозяйственного производства (СХ3)</w:t>
      </w:r>
    </w:p>
    <w:p w:rsidR="00D93CCC" w:rsidRPr="00D54AA4" w:rsidRDefault="00A06C82" w:rsidP="00D93CCC">
      <w:pPr>
        <w:tabs>
          <w:tab w:val="left" w:pos="426"/>
        </w:tabs>
        <w:jc w:val="both"/>
        <w:rPr>
          <w:u w:val="single"/>
        </w:rPr>
      </w:pPr>
      <w:r w:rsidRPr="00D54AA4">
        <w:rPr>
          <w:u w:val="single"/>
        </w:rPr>
        <w:t xml:space="preserve">- </w:t>
      </w:r>
      <w:r w:rsidR="00B04549" w:rsidRPr="00D54AA4">
        <w:rPr>
          <w:u w:val="single"/>
        </w:rPr>
        <w:t xml:space="preserve">Зона сельскохозяйственных угодий </w:t>
      </w:r>
      <w:r w:rsidRPr="00D54AA4">
        <w:rPr>
          <w:u w:val="single"/>
        </w:rPr>
        <w:t>(СХ</w:t>
      </w:r>
      <w:proofErr w:type="gramStart"/>
      <w:r w:rsidRPr="00D54AA4">
        <w:rPr>
          <w:u w:val="single"/>
        </w:rPr>
        <w:t>4</w:t>
      </w:r>
      <w:proofErr w:type="gramEnd"/>
      <w:r w:rsidRPr="00D54AA4">
        <w:rPr>
          <w:u w:val="single"/>
        </w:rPr>
        <w:t xml:space="preserve">) </w:t>
      </w:r>
    </w:p>
    <w:p w:rsidR="00A06C82" w:rsidRPr="00D54AA4" w:rsidRDefault="00A06C82" w:rsidP="00D93CCC">
      <w:pPr>
        <w:tabs>
          <w:tab w:val="left" w:pos="426"/>
        </w:tabs>
        <w:jc w:val="both"/>
        <w:rPr>
          <w:u w:val="single"/>
        </w:rPr>
      </w:pPr>
      <w:r w:rsidRPr="00D54AA4">
        <w:rPr>
          <w:u w:val="single"/>
        </w:rPr>
        <w:t xml:space="preserve"> </w:t>
      </w:r>
    </w:p>
    <w:p w:rsidR="00F071EC" w:rsidRPr="00D54AA4" w:rsidRDefault="00F071EC" w:rsidP="00D93CCC">
      <w:pPr>
        <w:jc w:val="both"/>
        <w:rPr>
          <w:rFonts w:eastAsia="SimSun"/>
          <w:b/>
        </w:rPr>
      </w:pPr>
      <w:r w:rsidRPr="00D54AA4">
        <w:rPr>
          <w:rFonts w:eastAsia="SimSun"/>
          <w:b/>
        </w:rPr>
        <w:t>Зона рекреационного назначения (Р)</w:t>
      </w:r>
    </w:p>
    <w:p w:rsidR="00D93CCC" w:rsidRPr="00D54AA4" w:rsidRDefault="00D93CCC" w:rsidP="00D93CCC">
      <w:pPr>
        <w:jc w:val="both"/>
        <w:rPr>
          <w:rFonts w:eastAsia="SimSun"/>
          <w:b/>
        </w:rPr>
      </w:pPr>
    </w:p>
    <w:p w:rsidR="00F071EC" w:rsidRPr="00D54AA4" w:rsidRDefault="00F071EC" w:rsidP="00D93CCC">
      <w:pPr>
        <w:tabs>
          <w:tab w:val="left" w:pos="426"/>
        </w:tabs>
        <w:jc w:val="both"/>
        <w:rPr>
          <w:u w:val="single"/>
        </w:rPr>
      </w:pPr>
      <w:r w:rsidRPr="00D54AA4">
        <w:rPr>
          <w:rFonts w:eastAsia="SimSun"/>
          <w:b/>
        </w:rPr>
        <w:t xml:space="preserve">-   </w:t>
      </w:r>
      <w:r w:rsidRPr="00D54AA4">
        <w:rPr>
          <w:u w:val="single"/>
        </w:rPr>
        <w:t xml:space="preserve">Зона рекреации, предназначенная для  отдыха, туризма, занятий физической культурой и спортом </w:t>
      </w:r>
    </w:p>
    <w:p w:rsidR="00D93CCC" w:rsidRPr="00D54AA4" w:rsidRDefault="00D93CCC" w:rsidP="00D93CCC">
      <w:pPr>
        <w:tabs>
          <w:tab w:val="left" w:pos="426"/>
        </w:tabs>
        <w:jc w:val="both"/>
        <w:rPr>
          <w:u w:val="single"/>
        </w:rPr>
      </w:pPr>
    </w:p>
    <w:p w:rsidR="00F071EC" w:rsidRPr="00D54AA4" w:rsidRDefault="00F071EC" w:rsidP="00D93CCC">
      <w:pPr>
        <w:tabs>
          <w:tab w:val="left" w:pos="426"/>
        </w:tabs>
        <w:rPr>
          <w:b/>
          <w:lang w:eastAsia="en-US"/>
        </w:rPr>
      </w:pPr>
      <w:r w:rsidRPr="00D54AA4">
        <w:rPr>
          <w:b/>
          <w:lang w:eastAsia="en-US"/>
        </w:rPr>
        <w:t>Зона специального назначения (СН)</w:t>
      </w:r>
    </w:p>
    <w:p w:rsidR="00D93CCC" w:rsidRPr="00D54AA4" w:rsidRDefault="00D93CCC" w:rsidP="00D93CCC">
      <w:pPr>
        <w:tabs>
          <w:tab w:val="left" w:pos="426"/>
        </w:tabs>
        <w:rPr>
          <w:b/>
          <w:lang w:eastAsia="en-US"/>
        </w:rPr>
      </w:pPr>
    </w:p>
    <w:p w:rsidR="00F071EC" w:rsidRPr="00D54AA4" w:rsidRDefault="00F071EC" w:rsidP="00D93CCC">
      <w:pPr>
        <w:tabs>
          <w:tab w:val="left" w:pos="426"/>
        </w:tabs>
        <w:rPr>
          <w:u w:val="single"/>
          <w:lang w:eastAsia="en-US"/>
        </w:rPr>
      </w:pPr>
      <w:r w:rsidRPr="00D54AA4">
        <w:rPr>
          <w:u w:val="single"/>
          <w:lang w:eastAsia="en-US"/>
        </w:rPr>
        <w:lastRenderedPageBreak/>
        <w:t xml:space="preserve">- Зона, </w:t>
      </w:r>
      <w:r w:rsidRPr="00D54AA4">
        <w:rPr>
          <w:u w:val="single"/>
        </w:rPr>
        <w:t>занятая кладбищами, крематориями, скотомогильниками, объектами, используемыми для захоронения твердых коммунальных отходов</w:t>
      </w:r>
      <w:r w:rsidRPr="00D54AA4">
        <w:rPr>
          <w:u w:val="single"/>
          <w:lang w:eastAsia="en-US"/>
        </w:rPr>
        <w:t xml:space="preserve"> (СН</w:t>
      </w:r>
      <w:proofErr w:type="gramStart"/>
      <w:r w:rsidRPr="00D54AA4">
        <w:rPr>
          <w:u w:val="single"/>
          <w:lang w:eastAsia="en-US"/>
        </w:rPr>
        <w:t>1</w:t>
      </w:r>
      <w:proofErr w:type="gramEnd"/>
      <w:r w:rsidRPr="00D54AA4">
        <w:rPr>
          <w:u w:val="single"/>
          <w:lang w:eastAsia="en-US"/>
        </w:rPr>
        <w:t>)</w:t>
      </w:r>
    </w:p>
    <w:p w:rsidR="00F071EC" w:rsidRPr="00D54AA4" w:rsidRDefault="00F071EC" w:rsidP="00D93CCC">
      <w:pPr>
        <w:tabs>
          <w:tab w:val="left" w:pos="426"/>
        </w:tabs>
        <w:rPr>
          <w:u w:val="single"/>
          <w:lang w:eastAsia="en-US"/>
        </w:rPr>
      </w:pPr>
      <w:r w:rsidRPr="00D54AA4">
        <w:rPr>
          <w:u w:val="single"/>
          <w:lang w:eastAsia="en-US"/>
        </w:rPr>
        <w:t>- Зона режимных территорий (СН</w:t>
      </w:r>
      <w:proofErr w:type="gramStart"/>
      <w:r w:rsidRPr="00D54AA4">
        <w:rPr>
          <w:u w:val="single"/>
          <w:lang w:eastAsia="en-US"/>
        </w:rPr>
        <w:t>2</w:t>
      </w:r>
      <w:proofErr w:type="gramEnd"/>
      <w:r w:rsidRPr="00D54AA4">
        <w:rPr>
          <w:u w:val="single"/>
          <w:lang w:eastAsia="en-US"/>
        </w:rPr>
        <w:t>)</w:t>
      </w:r>
    </w:p>
    <w:p w:rsidR="0060270F" w:rsidRDefault="0060270F" w:rsidP="00D93CCC">
      <w:pPr>
        <w:pStyle w:val="11"/>
        <w:spacing w:before="0" w:after="0"/>
        <w:rPr>
          <w:sz w:val="24"/>
          <w:szCs w:val="24"/>
          <w:lang w:val="ru-RU"/>
        </w:rPr>
        <w:sectPr w:rsidR="0060270F" w:rsidSect="007740CE">
          <w:headerReference w:type="even" r:id="rId30"/>
          <w:headerReference w:type="default" r:id="rId31"/>
          <w:footerReference w:type="even" r:id="rId32"/>
          <w:footerReference w:type="default" r:id="rId33"/>
          <w:footerReference w:type="first" r:id="rId34"/>
          <w:pgSz w:w="11906" w:h="16838" w:code="9"/>
          <w:pgMar w:top="1134" w:right="567" w:bottom="1134" w:left="1418" w:header="709" w:footer="403" w:gutter="0"/>
          <w:cols w:space="708"/>
          <w:titlePg/>
          <w:docGrid w:linePitch="360"/>
        </w:sectPr>
      </w:pPr>
    </w:p>
    <w:p w:rsidR="0060270F" w:rsidRPr="00EB330D" w:rsidRDefault="0060270F" w:rsidP="0060270F">
      <w:pPr>
        <w:pStyle w:val="S"/>
        <w:jc w:val="right"/>
        <w:rPr>
          <w:sz w:val="20"/>
          <w:szCs w:val="20"/>
          <w:lang w:val="ru-RU" w:eastAsia="ru-RU"/>
        </w:rPr>
      </w:pPr>
      <w:r w:rsidRPr="00EB330D">
        <w:rPr>
          <w:sz w:val="20"/>
          <w:szCs w:val="20"/>
          <w:lang w:val="ru-RU" w:eastAsia="ru-RU"/>
        </w:rPr>
        <w:lastRenderedPageBreak/>
        <w:t>Приложение №</w:t>
      </w:r>
      <w:r>
        <w:rPr>
          <w:sz w:val="20"/>
          <w:szCs w:val="20"/>
          <w:lang w:val="ru-RU" w:eastAsia="ru-RU"/>
        </w:rPr>
        <w:t>1</w:t>
      </w:r>
    </w:p>
    <w:p w:rsidR="00921A41" w:rsidRDefault="0060270F" w:rsidP="0060270F">
      <w:pPr>
        <w:jc w:val="right"/>
        <w:rPr>
          <w:sz w:val="20"/>
          <w:szCs w:val="20"/>
        </w:rPr>
      </w:pPr>
      <w:r w:rsidRPr="00EB330D">
        <w:rPr>
          <w:sz w:val="20"/>
          <w:szCs w:val="20"/>
        </w:rPr>
        <w:t xml:space="preserve">к </w:t>
      </w:r>
      <w:r w:rsidR="00921A41">
        <w:rPr>
          <w:sz w:val="20"/>
          <w:szCs w:val="20"/>
        </w:rPr>
        <w:t>постановлению</w:t>
      </w:r>
      <w:r w:rsidRPr="00EB330D">
        <w:rPr>
          <w:sz w:val="20"/>
          <w:szCs w:val="20"/>
        </w:rPr>
        <w:t xml:space="preserve"> </w:t>
      </w:r>
      <w:r w:rsidR="00921A41">
        <w:rPr>
          <w:sz w:val="20"/>
          <w:szCs w:val="20"/>
        </w:rPr>
        <w:t xml:space="preserve">Администрации </w:t>
      </w:r>
      <w:r w:rsidRPr="00EB330D">
        <w:rPr>
          <w:sz w:val="20"/>
          <w:szCs w:val="20"/>
        </w:rPr>
        <w:t xml:space="preserve"> </w:t>
      </w:r>
      <w:r w:rsidR="00921A41">
        <w:rPr>
          <w:sz w:val="20"/>
          <w:szCs w:val="20"/>
        </w:rPr>
        <w:t xml:space="preserve">Надеждинского </w:t>
      </w:r>
    </w:p>
    <w:p w:rsidR="0060270F" w:rsidRDefault="00921A41" w:rsidP="0060270F">
      <w:pPr>
        <w:jc w:val="right"/>
        <w:rPr>
          <w:sz w:val="20"/>
          <w:szCs w:val="20"/>
        </w:rPr>
      </w:pPr>
      <w:r>
        <w:rPr>
          <w:sz w:val="20"/>
          <w:szCs w:val="20"/>
        </w:rPr>
        <w:t>сельского</w:t>
      </w:r>
      <w:r w:rsidR="0060270F" w:rsidRPr="00EB330D">
        <w:rPr>
          <w:sz w:val="20"/>
          <w:szCs w:val="20"/>
        </w:rPr>
        <w:t xml:space="preserve"> поселения </w:t>
      </w:r>
      <w:r>
        <w:rPr>
          <w:sz w:val="20"/>
          <w:szCs w:val="20"/>
        </w:rPr>
        <w:t>Омского муниципального района Омской области</w:t>
      </w:r>
    </w:p>
    <w:p w:rsidR="00921A41" w:rsidRPr="00EB330D" w:rsidRDefault="00921A41" w:rsidP="00921A41">
      <w:pPr>
        <w:pStyle w:val="af5"/>
        <w:jc w:val="right"/>
        <w:rPr>
          <w:b w:val="0"/>
          <w:bCs w:val="0"/>
          <w:sz w:val="20"/>
        </w:rPr>
      </w:pPr>
      <w:r w:rsidRPr="00EB330D">
        <w:rPr>
          <w:b w:val="0"/>
          <w:bCs w:val="0"/>
          <w:sz w:val="20"/>
        </w:rPr>
        <w:t>от «___» ________ 20__ г. №___</w:t>
      </w:r>
    </w:p>
    <w:p w:rsidR="00921A41" w:rsidRDefault="00921A41" w:rsidP="00921A41">
      <w:pPr>
        <w:jc w:val="center"/>
        <w:rPr>
          <w:sz w:val="20"/>
          <w:szCs w:val="20"/>
        </w:rPr>
      </w:pPr>
      <w:r>
        <w:rPr>
          <w:noProof/>
          <w:sz w:val="20"/>
          <w:szCs w:val="20"/>
        </w:rPr>
        <w:drawing>
          <wp:inline distT="0" distB="0" distL="0" distR="0">
            <wp:extent cx="9484242" cy="12334088"/>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Карта ЗОУИТ_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485655" cy="12335926"/>
                    </a:xfrm>
                    <a:prstGeom prst="rect">
                      <a:avLst/>
                    </a:prstGeom>
                  </pic:spPr>
                </pic:pic>
              </a:graphicData>
            </a:graphic>
          </wp:inline>
        </w:drawing>
      </w:r>
    </w:p>
    <w:p w:rsidR="00921A41" w:rsidRDefault="00E71629" w:rsidP="00E71629">
      <w:pPr>
        <w:pStyle w:val="af5"/>
      </w:pPr>
      <w:r>
        <w:t xml:space="preserve">Рисунок </w:t>
      </w:r>
      <w:fldSimple w:instr=" SEQ Рисунок \* ARABIC ">
        <w:r w:rsidR="008C5EDD">
          <w:rPr>
            <w:noProof/>
          </w:rPr>
          <w:t>1</w:t>
        </w:r>
      </w:fldSimple>
      <w:r>
        <w:t xml:space="preserve">. Карта градостроительного зонирования территории. Карта зон с особыми условиями использования </w:t>
      </w:r>
      <w:proofErr w:type="spellStart"/>
      <w:r>
        <w:t>терртории</w:t>
      </w:r>
      <w:proofErr w:type="spellEnd"/>
      <w:r>
        <w:t xml:space="preserve">  Надеждинского сельского поселения (М 1:5000, М 1:25000)</w:t>
      </w:r>
    </w:p>
    <w:p w:rsidR="001F68D6" w:rsidRPr="001F68D6" w:rsidRDefault="001F68D6" w:rsidP="001F68D6">
      <w:r>
        <w:rPr>
          <w:noProof/>
        </w:rPr>
        <w:lastRenderedPageBreak/>
        <w:drawing>
          <wp:inline distT="0" distB="0" distL="0" distR="0">
            <wp:extent cx="7617460" cy="10733405"/>
            <wp:effectExtent l="0" t="0" r="2540" b="0"/>
            <wp:docPr id="27" name="Рисунок 27" descr="D:\мои документы\ПРАВИЛА ЗЕМЛЕПОЛЬ ИЗМЕН\2022\внесение изменеий май\для района\ФГИСТП\приложение к документу_Страница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ПРАВИЛА ЗЕМЛЕПОЛЬ ИЗМЕН\2022\внесение изменеий май\для района\ФГИСТП\приложение к документу_Страница_1.tif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17460" cy="10733405"/>
                    </a:xfrm>
                    <a:prstGeom prst="rect">
                      <a:avLst/>
                    </a:prstGeom>
                    <a:noFill/>
                    <a:ln>
                      <a:noFill/>
                    </a:ln>
                  </pic:spPr>
                </pic:pic>
              </a:graphicData>
            </a:graphic>
          </wp:inline>
        </w:drawing>
      </w:r>
      <w:r>
        <w:rPr>
          <w:noProof/>
        </w:rPr>
        <w:lastRenderedPageBreak/>
        <w:drawing>
          <wp:inline distT="0" distB="0" distL="0" distR="0">
            <wp:extent cx="7814310" cy="10831830"/>
            <wp:effectExtent l="0" t="0" r="0" b="7620"/>
            <wp:docPr id="28" name="Рисунок 28" descr="D:\мои документы\ПРАВИЛА ЗЕМЛЕПОЛЬ ИЗМЕН\2022\внесение изменеий май\для района\ФГИСТП\приложение к документу_Страница_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ПРАВИЛА ЗЕМЛЕПОЛЬ ИЗМЕН\2022\внесение изменеий май\для района\ФГИСТП\приложение к документу_Страница_2.tif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14310" cy="10831830"/>
                    </a:xfrm>
                    <a:prstGeom prst="rect">
                      <a:avLst/>
                    </a:prstGeom>
                    <a:noFill/>
                    <a:ln>
                      <a:noFill/>
                    </a:ln>
                  </pic:spPr>
                </pic:pic>
              </a:graphicData>
            </a:graphic>
          </wp:inline>
        </w:drawing>
      </w:r>
    </w:p>
    <w:sectPr w:rsidR="001F68D6" w:rsidRPr="001F68D6" w:rsidSect="0060270F">
      <w:headerReference w:type="first" r:id="rId38"/>
      <w:pgSz w:w="16840" w:h="23814" w:code="8"/>
      <w:pgMar w:top="567" w:right="567" w:bottom="1134" w:left="1134" w:header="709"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6E8" w:rsidRDefault="00DF76E8">
      <w:r>
        <w:separator/>
      </w:r>
    </w:p>
  </w:endnote>
  <w:endnote w:type="continuationSeparator" w:id="0">
    <w:p w:rsidR="00DF76E8" w:rsidRDefault="00DF7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70F" w:rsidRDefault="0060270F">
    <w:pPr>
      <w:rPr>
        <w:lang w:val="en-US"/>
      </w:rPr>
    </w:pPr>
    <w:r>
      <w:fldChar w:fldCharType="begin"/>
    </w:r>
    <w:r>
      <w:instrText xml:space="preserve"> PAGE   \* MERGEFORMAT </w:instrText>
    </w:r>
    <w:r>
      <w:fldChar w:fldCharType="separate"/>
    </w:r>
    <w:r>
      <w:rPr>
        <w:noProof/>
      </w:rP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70F" w:rsidRDefault="0060270F" w:rsidP="001C492E">
    <w:pPr>
      <w:pStyle w:val="affa"/>
      <w:rPr>
        <w:rFonts w:ascii="Comic Sans MS" w:hAnsi="Comic Sans MS"/>
        <w:i/>
        <w:sz w:val="16"/>
      </w:rPr>
    </w:pPr>
    <w:r>
      <w:rPr>
        <w:rFonts w:ascii="Comic Sans MS" w:hAnsi="Comic Sans MS"/>
        <w:i/>
        <w:noProof/>
        <w:sz w:val="16"/>
        <w:lang w:val="ru-RU" w:eastAsia="ru-RU"/>
      </w:rPr>
      <mc:AlternateContent>
        <mc:Choice Requires="wps">
          <w:drawing>
            <wp:anchor distT="0" distB="0" distL="114300" distR="114300" simplePos="0" relativeHeight="251658752" behindDoc="0" locked="0" layoutInCell="1" allowOverlap="1" wp14:anchorId="5C946236" wp14:editId="438890C7">
              <wp:simplePos x="0" y="0"/>
              <wp:positionH relativeFrom="column">
                <wp:posOffset>79375</wp:posOffset>
              </wp:positionH>
              <wp:positionV relativeFrom="paragraph">
                <wp:posOffset>26670</wp:posOffset>
              </wp:positionV>
              <wp:extent cx="5652135" cy="146050"/>
              <wp:effectExtent l="0" t="0" r="24765" b="25400"/>
              <wp:wrapTopAndBottom/>
              <wp:docPr id="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5652135" cy="14605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6.25pt;margin-top:2.1pt;width:445.05pt;height:11.5pt;rotation:180;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" adj="20904" strokecolor="#a5a5a5">
              <w10:wrap type="topAndBottom"/>
            </v:shape>
          </w:pict>
        </mc:Fallback>
      </mc:AlternateContent>
    </w:r>
    <w:r>
      <w:rPr>
        <w:rFonts w:ascii="Comic Sans MS" w:hAnsi="Comic Sans MS"/>
        <w:i/>
        <w:noProof/>
        <w:sz w:val="16"/>
        <w:lang w:val="ru-RU" w:eastAsia="ru-RU"/>
      </w:rPr>
      <mc:AlternateContent>
        <mc:Choice Requires="wps">
          <w:drawing>
            <wp:anchor distT="0" distB="0" distL="114300" distR="114300" simplePos="0" relativeHeight="251657728" behindDoc="0" locked="0" layoutInCell="1" allowOverlap="1" wp14:anchorId="6926EFFE" wp14:editId="15D1CAFA">
              <wp:simplePos x="0" y="0"/>
              <wp:positionH relativeFrom="column">
                <wp:posOffset>5647055</wp:posOffset>
              </wp:positionH>
              <wp:positionV relativeFrom="paragraph">
                <wp:posOffset>5715</wp:posOffset>
              </wp:positionV>
              <wp:extent cx="647700" cy="146050"/>
              <wp:effectExtent l="0" t="0" r="19050" b="25400"/>
              <wp:wrapTopAndBottom/>
              <wp:docPr id="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7700" cy="14605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4" style="position:absolute;margin-left:444.65pt;margin-top:.45pt;width:51pt;height:11.5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" strokecolor="#a5a5a5">
              <w10:wrap type="topAndBottom"/>
            </v:shape>
          </w:pict>
        </mc:Fallback>
      </mc:AlternateContent>
    </w:r>
    <w:r>
      <w:rPr>
        <w:rFonts w:ascii="Comic Sans MS" w:hAnsi="Comic Sans MS"/>
        <w:i/>
        <w:noProof/>
        <w:sz w:val="16"/>
        <w:lang w:val="ru-RU" w:eastAsia="ru-RU"/>
      </w:rPr>
      <mc:AlternateContent>
        <mc:Choice Requires="wps">
          <w:drawing>
            <wp:anchor distT="0" distB="0" distL="114300" distR="114300" simplePos="0" relativeHeight="251656704" behindDoc="0" locked="0" layoutInCell="1" allowOverlap="1" wp14:anchorId="2C649B49" wp14:editId="2AA5F76B">
              <wp:simplePos x="0" y="0"/>
              <wp:positionH relativeFrom="column">
                <wp:posOffset>5548630</wp:posOffset>
              </wp:positionH>
              <wp:positionV relativeFrom="paragraph">
                <wp:posOffset>13335</wp:posOffset>
              </wp:positionV>
              <wp:extent cx="338455" cy="182880"/>
              <wp:effectExtent l="0" t="0" r="4445" b="7620"/>
              <wp:wrapTopAndBottom/>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70F" w:rsidRPr="00834718" w:rsidRDefault="0060270F" w:rsidP="001C492E">
                          <w:pPr>
                            <w:jc w:val="center"/>
                            <w:rPr>
                              <w:rFonts w:ascii="Comic Sans MS" w:hAnsi="Comic Sans MS"/>
                              <w:sz w:val="20"/>
                            </w:rPr>
                          </w:pPr>
                          <w:r w:rsidRPr="00834718">
                            <w:rPr>
                              <w:rFonts w:ascii="Comic Sans MS" w:hAnsi="Comic Sans MS"/>
                              <w:sz w:val="20"/>
                            </w:rPr>
                            <w:fldChar w:fldCharType="begin"/>
                          </w:r>
                          <w:r w:rsidRPr="00834718">
                            <w:rPr>
                              <w:rFonts w:ascii="Comic Sans MS" w:hAnsi="Comic Sans MS"/>
                              <w:sz w:val="20"/>
                            </w:rPr>
                            <w:instrText>PAGE    \* MERGEFORMAT</w:instrText>
                          </w:r>
                          <w:r w:rsidRPr="00834718">
                            <w:rPr>
                              <w:rFonts w:ascii="Comic Sans MS" w:hAnsi="Comic Sans MS"/>
                              <w:sz w:val="20"/>
                            </w:rPr>
                            <w:fldChar w:fldCharType="separate"/>
                          </w:r>
                          <w:r w:rsidR="006D3BFD" w:rsidRPr="006D3BFD">
                            <w:rPr>
                              <w:rFonts w:ascii="Comic Sans MS" w:hAnsi="Comic Sans MS"/>
                              <w:noProof/>
                              <w:color w:val="8C8C8C"/>
                              <w:sz w:val="20"/>
                            </w:rPr>
                            <w:t>4</w:t>
                          </w:r>
                          <w:r w:rsidRPr="00834718">
                            <w:rPr>
                              <w:rFonts w:ascii="Comic Sans MS" w:hAnsi="Comic Sans MS"/>
                              <w:color w:val="8C8C8C"/>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9" type="#_x0000_t202" style="position:absolute;margin-left:436.9pt;margin-top:1.05pt;width:26.65pt;height:1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" filled="f" stroked="f">
              <v:textbox inset="0,0,0,0">
                <w:txbxContent>
                  <w:p w:rsidR="0060270F" w:rsidRPr="00834718" w:rsidRDefault="0060270F" w:rsidP="001C492E">
                    <w:pPr>
                      <w:jc w:val="center"/>
                      <w:rPr>
                        <w:rFonts w:ascii="Comic Sans MS" w:hAnsi="Comic Sans MS"/>
                        <w:sz w:val="20"/>
                      </w:rPr>
                    </w:pPr>
                    <w:r w:rsidRPr="00834718">
                      <w:rPr>
                        <w:rFonts w:ascii="Comic Sans MS" w:hAnsi="Comic Sans MS"/>
                        <w:sz w:val="20"/>
                      </w:rPr>
                      <w:fldChar w:fldCharType="begin"/>
                    </w:r>
                    <w:r w:rsidRPr="00834718">
                      <w:rPr>
                        <w:rFonts w:ascii="Comic Sans MS" w:hAnsi="Comic Sans MS"/>
                        <w:sz w:val="20"/>
                      </w:rPr>
                      <w:instrText>PAGE    \* MERGEFORMAT</w:instrText>
                    </w:r>
                    <w:r w:rsidRPr="00834718">
                      <w:rPr>
                        <w:rFonts w:ascii="Comic Sans MS" w:hAnsi="Comic Sans MS"/>
                        <w:sz w:val="20"/>
                      </w:rPr>
                      <w:fldChar w:fldCharType="separate"/>
                    </w:r>
                    <w:r w:rsidR="006D3BFD" w:rsidRPr="006D3BFD">
                      <w:rPr>
                        <w:rFonts w:ascii="Comic Sans MS" w:hAnsi="Comic Sans MS"/>
                        <w:noProof/>
                        <w:color w:val="8C8C8C"/>
                        <w:sz w:val="20"/>
                      </w:rPr>
                      <w:t>4</w:t>
                    </w:r>
                    <w:r w:rsidRPr="00834718">
                      <w:rPr>
                        <w:rFonts w:ascii="Comic Sans MS" w:hAnsi="Comic Sans MS"/>
                        <w:color w:val="8C8C8C"/>
                        <w:sz w:val="20"/>
                      </w:rPr>
                      <w:fldChar w:fldCharType="end"/>
                    </w:r>
                  </w:p>
                </w:txbxContent>
              </v:textbox>
              <w10:wrap type="topAndBottom"/>
            </v:shape>
          </w:pict>
        </mc:Fallback>
      </mc:AlternateContent>
    </w:r>
  </w:p>
  <w:p w:rsidR="0060270F" w:rsidRPr="001C492E" w:rsidRDefault="0060270F" w:rsidP="001C492E">
    <w:pPr>
      <w:pStyle w:val="affa"/>
    </w:pPr>
    <w:r>
      <w:rPr>
        <w:rFonts w:ascii="Comic Sans MS" w:hAnsi="Comic Sans MS"/>
        <w:i/>
        <w:noProof/>
        <w:sz w:val="16"/>
        <w:lang w:val="ru-RU" w:eastAsia="ru-RU"/>
      </w:rPr>
      <mc:AlternateContent>
        <mc:Choice Requires="wps">
          <w:drawing>
            <wp:anchor distT="0" distB="0" distL="114300" distR="114300" simplePos="0" relativeHeight="251659776" behindDoc="0" locked="0" layoutInCell="1" allowOverlap="1" wp14:anchorId="3C118AAE" wp14:editId="080201A4">
              <wp:simplePos x="0" y="0"/>
              <wp:positionH relativeFrom="column">
                <wp:posOffset>-8890</wp:posOffset>
              </wp:positionH>
              <wp:positionV relativeFrom="paragraph">
                <wp:posOffset>17145</wp:posOffset>
              </wp:positionV>
              <wp:extent cx="6141085" cy="615950"/>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1085" cy="615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270F" w:rsidRPr="00F822B2" w:rsidRDefault="0060270F" w:rsidP="001C492E">
                          <w:pPr>
                            <w:rPr>
                              <w:rFonts w:ascii="Comic Sans MS" w:hAnsi="Comic Sans MS"/>
                              <w:noProof/>
                              <w:color w:val="8C8C8C"/>
                              <w:sz w:val="16"/>
                            </w:rPr>
                          </w:pPr>
                          <w:r>
                            <w:rPr>
                              <w:rFonts w:ascii="Comic Sans MS" w:hAnsi="Comic Sans MS"/>
                              <w:noProof/>
                              <w:color w:val="8C8C8C"/>
                              <w:sz w:val="16"/>
                            </w:rPr>
                            <w:t xml:space="preserve">Правила землепользования и застройки Надеждинского сельского поселения Омского муниципального района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 o:spid="_x0000_s1030" type="#_x0000_t202" style="position:absolute;margin-left:-.7pt;margin-top:1.35pt;width:483.55pt;height:4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" filled="f" stroked="f" strokeweight=".5pt">
              <v:path arrowok="t"/>
              <v:textbox>
                <w:txbxContent>
                  <w:p w:rsidR="0060270F" w:rsidRPr="00F822B2" w:rsidRDefault="0060270F" w:rsidP="001C492E">
                    <w:pPr>
                      <w:rPr>
                        <w:rFonts w:ascii="Comic Sans MS" w:hAnsi="Comic Sans MS"/>
                        <w:noProof/>
                        <w:color w:val="8C8C8C"/>
                        <w:sz w:val="16"/>
                      </w:rPr>
                    </w:pPr>
                    <w:r>
                      <w:rPr>
                        <w:rFonts w:ascii="Comic Sans MS" w:hAnsi="Comic Sans MS"/>
                        <w:noProof/>
                        <w:color w:val="8C8C8C"/>
                        <w:sz w:val="16"/>
                      </w:rPr>
                      <w:t xml:space="preserve">Правила землепользования и застройки Надеждинского сельского поселения Омского муниципального района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70F" w:rsidRDefault="0060270F" w:rsidP="0060270F">
    <w:pPr>
      <w:pStyle w:val="affa"/>
      <w:rPr>
        <w:rFonts w:ascii="Comic Sans MS" w:hAnsi="Comic Sans MS"/>
        <w:i/>
        <w:sz w:val="16"/>
      </w:rPr>
    </w:pPr>
    <w:r>
      <w:rPr>
        <w:rFonts w:ascii="Comic Sans MS" w:hAnsi="Comic Sans MS"/>
        <w:i/>
        <w:noProof/>
        <w:sz w:val="16"/>
        <w:lang w:val="ru-RU" w:eastAsia="ru-RU"/>
      </w:rPr>
      <mc:AlternateContent>
        <mc:Choice Requires="wps">
          <w:drawing>
            <wp:anchor distT="0" distB="0" distL="114300" distR="114300" simplePos="0" relativeHeight="251663872" behindDoc="0" locked="0" layoutInCell="1" allowOverlap="1" wp14:anchorId="5005AE8B" wp14:editId="0505ECA8">
              <wp:simplePos x="0" y="0"/>
              <wp:positionH relativeFrom="column">
                <wp:posOffset>79375</wp:posOffset>
              </wp:positionH>
              <wp:positionV relativeFrom="paragraph">
                <wp:posOffset>26670</wp:posOffset>
              </wp:positionV>
              <wp:extent cx="5652135" cy="146050"/>
              <wp:effectExtent l="0" t="0" r="24765" b="25400"/>
              <wp:wrapTopAndBottom/>
              <wp:docPr id="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5652135" cy="14605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6.25pt;margin-top:2.1pt;width:445.05pt;height:11.5pt;rotation:180;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" adj="20904" strokecolor="#a5a5a5">
              <w10:wrap type="topAndBottom"/>
            </v:shape>
          </w:pict>
        </mc:Fallback>
      </mc:AlternateContent>
    </w:r>
    <w:r>
      <w:rPr>
        <w:rFonts w:ascii="Comic Sans MS" w:hAnsi="Comic Sans MS"/>
        <w:i/>
        <w:noProof/>
        <w:sz w:val="16"/>
        <w:lang w:val="ru-RU" w:eastAsia="ru-RU"/>
      </w:rPr>
      <mc:AlternateContent>
        <mc:Choice Requires="wps">
          <w:drawing>
            <wp:anchor distT="0" distB="0" distL="114300" distR="114300" simplePos="0" relativeHeight="251662848" behindDoc="0" locked="0" layoutInCell="1" allowOverlap="1" wp14:anchorId="4F549A8F" wp14:editId="7BBA3C42">
              <wp:simplePos x="0" y="0"/>
              <wp:positionH relativeFrom="column">
                <wp:posOffset>5647055</wp:posOffset>
              </wp:positionH>
              <wp:positionV relativeFrom="paragraph">
                <wp:posOffset>5715</wp:posOffset>
              </wp:positionV>
              <wp:extent cx="647700" cy="146050"/>
              <wp:effectExtent l="0" t="0" r="19050" b="25400"/>
              <wp:wrapTopAndBottom/>
              <wp:docPr id="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7700" cy="14605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4" style="position:absolute;margin-left:444.65pt;margin-top:.45pt;width:51pt;height:11.5pt;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" strokecolor="#a5a5a5">
              <w10:wrap type="topAndBottom"/>
            </v:shape>
          </w:pict>
        </mc:Fallback>
      </mc:AlternateContent>
    </w:r>
    <w:r>
      <w:rPr>
        <w:rFonts w:ascii="Comic Sans MS" w:hAnsi="Comic Sans MS"/>
        <w:i/>
        <w:noProof/>
        <w:sz w:val="16"/>
        <w:lang w:val="ru-RU" w:eastAsia="ru-RU"/>
      </w:rPr>
      <mc:AlternateContent>
        <mc:Choice Requires="wps">
          <w:drawing>
            <wp:anchor distT="0" distB="0" distL="114300" distR="114300" simplePos="0" relativeHeight="251661824" behindDoc="0" locked="0" layoutInCell="1" allowOverlap="1" wp14:anchorId="32A6A7CA" wp14:editId="3E7FB4F1">
              <wp:simplePos x="0" y="0"/>
              <wp:positionH relativeFrom="column">
                <wp:posOffset>5548630</wp:posOffset>
              </wp:positionH>
              <wp:positionV relativeFrom="paragraph">
                <wp:posOffset>13335</wp:posOffset>
              </wp:positionV>
              <wp:extent cx="338455" cy="182880"/>
              <wp:effectExtent l="0" t="0" r="4445" b="7620"/>
              <wp:wrapTopAndBottom/>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70F" w:rsidRPr="00834718" w:rsidRDefault="0060270F" w:rsidP="0060270F">
                          <w:pPr>
                            <w:jc w:val="center"/>
                            <w:rPr>
                              <w:rFonts w:ascii="Comic Sans MS" w:hAnsi="Comic Sans MS"/>
                              <w:sz w:val="20"/>
                            </w:rPr>
                          </w:pPr>
                          <w:r w:rsidRPr="00834718">
                            <w:rPr>
                              <w:rFonts w:ascii="Comic Sans MS" w:hAnsi="Comic Sans MS"/>
                              <w:sz w:val="20"/>
                            </w:rPr>
                            <w:fldChar w:fldCharType="begin"/>
                          </w:r>
                          <w:r w:rsidRPr="00834718">
                            <w:rPr>
                              <w:rFonts w:ascii="Comic Sans MS" w:hAnsi="Comic Sans MS"/>
                              <w:sz w:val="20"/>
                            </w:rPr>
                            <w:instrText>PAGE    \* MERGEFORMAT</w:instrText>
                          </w:r>
                          <w:r w:rsidRPr="00834718">
                            <w:rPr>
                              <w:rFonts w:ascii="Comic Sans MS" w:hAnsi="Comic Sans MS"/>
                              <w:sz w:val="20"/>
                            </w:rPr>
                            <w:fldChar w:fldCharType="separate"/>
                          </w:r>
                          <w:r w:rsidR="006D3BFD" w:rsidRPr="006D3BFD">
                            <w:rPr>
                              <w:rFonts w:ascii="Comic Sans MS" w:hAnsi="Comic Sans MS"/>
                              <w:noProof/>
                              <w:color w:val="8C8C8C"/>
                              <w:sz w:val="20"/>
                            </w:rPr>
                            <w:t>1</w:t>
                          </w:r>
                          <w:r w:rsidRPr="00834718">
                            <w:rPr>
                              <w:rFonts w:ascii="Comic Sans MS" w:hAnsi="Comic Sans MS"/>
                              <w:color w:val="8C8C8C"/>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36.9pt;margin-top:1.05pt;width:26.65pt;height:1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" filled="f" stroked="f">
              <v:textbox inset="0,0,0,0">
                <w:txbxContent>
                  <w:p w:rsidR="0060270F" w:rsidRPr="00834718" w:rsidRDefault="0060270F" w:rsidP="0060270F">
                    <w:pPr>
                      <w:jc w:val="center"/>
                      <w:rPr>
                        <w:rFonts w:ascii="Comic Sans MS" w:hAnsi="Comic Sans MS"/>
                        <w:sz w:val="20"/>
                      </w:rPr>
                    </w:pPr>
                    <w:r w:rsidRPr="00834718">
                      <w:rPr>
                        <w:rFonts w:ascii="Comic Sans MS" w:hAnsi="Comic Sans MS"/>
                        <w:sz w:val="20"/>
                      </w:rPr>
                      <w:fldChar w:fldCharType="begin"/>
                    </w:r>
                    <w:r w:rsidRPr="00834718">
                      <w:rPr>
                        <w:rFonts w:ascii="Comic Sans MS" w:hAnsi="Comic Sans MS"/>
                        <w:sz w:val="20"/>
                      </w:rPr>
                      <w:instrText>PAGE    \* MERGEFORMAT</w:instrText>
                    </w:r>
                    <w:r w:rsidRPr="00834718">
                      <w:rPr>
                        <w:rFonts w:ascii="Comic Sans MS" w:hAnsi="Comic Sans MS"/>
                        <w:sz w:val="20"/>
                      </w:rPr>
                      <w:fldChar w:fldCharType="separate"/>
                    </w:r>
                    <w:r w:rsidR="006D3BFD" w:rsidRPr="006D3BFD">
                      <w:rPr>
                        <w:rFonts w:ascii="Comic Sans MS" w:hAnsi="Comic Sans MS"/>
                        <w:noProof/>
                        <w:color w:val="8C8C8C"/>
                        <w:sz w:val="20"/>
                      </w:rPr>
                      <w:t>1</w:t>
                    </w:r>
                    <w:r w:rsidRPr="00834718">
                      <w:rPr>
                        <w:rFonts w:ascii="Comic Sans MS" w:hAnsi="Comic Sans MS"/>
                        <w:color w:val="8C8C8C"/>
                        <w:sz w:val="20"/>
                      </w:rPr>
                      <w:fldChar w:fldCharType="end"/>
                    </w:r>
                  </w:p>
                </w:txbxContent>
              </v:textbox>
              <w10:wrap type="topAndBottom"/>
            </v:shape>
          </w:pict>
        </mc:Fallback>
      </mc:AlternateContent>
    </w:r>
  </w:p>
  <w:p w:rsidR="0060270F" w:rsidRPr="001C492E" w:rsidRDefault="0060270F" w:rsidP="0060270F">
    <w:pPr>
      <w:pStyle w:val="affa"/>
    </w:pPr>
    <w:r>
      <w:rPr>
        <w:rFonts w:ascii="Comic Sans MS" w:hAnsi="Comic Sans MS"/>
        <w:i/>
        <w:noProof/>
        <w:sz w:val="16"/>
        <w:lang w:val="ru-RU" w:eastAsia="ru-RU"/>
      </w:rPr>
      <mc:AlternateContent>
        <mc:Choice Requires="wps">
          <w:drawing>
            <wp:anchor distT="0" distB="0" distL="114300" distR="114300" simplePos="0" relativeHeight="251664896" behindDoc="0" locked="0" layoutInCell="1" allowOverlap="1" wp14:anchorId="444D631C" wp14:editId="67DFEFAD">
              <wp:simplePos x="0" y="0"/>
              <wp:positionH relativeFrom="column">
                <wp:posOffset>-8890</wp:posOffset>
              </wp:positionH>
              <wp:positionV relativeFrom="paragraph">
                <wp:posOffset>17145</wp:posOffset>
              </wp:positionV>
              <wp:extent cx="6141085" cy="615950"/>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1085" cy="615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270F" w:rsidRPr="00F822B2" w:rsidRDefault="0060270F" w:rsidP="0060270F">
                          <w:pPr>
                            <w:rPr>
                              <w:rFonts w:ascii="Comic Sans MS" w:hAnsi="Comic Sans MS"/>
                              <w:noProof/>
                              <w:color w:val="8C8C8C"/>
                              <w:sz w:val="16"/>
                            </w:rPr>
                          </w:pPr>
                          <w:r>
                            <w:rPr>
                              <w:rFonts w:ascii="Comic Sans MS" w:hAnsi="Comic Sans MS"/>
                              <w:noProof/>
                              <w:color w:val="8C8C8C"/>
                              <w:sz w:val="16"/>
                            </w:rPr>
                            <w:t xml:space="preserve">Правила землепользования и застройки Надеждинского сельского поселения Омского муниципального района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 o:spid="_x0000_s1032" type="#_x0000_t202" style="position:absolute;margin-left:-.7pt;margin-top:1.35pt;width:483.55pt;height:4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" filled="f" stroked="f" strokeweight=".5pt">
              <v:path arrowok="t"/>
              <v:textbox>
                <w:txbxContent>
                  <w:p w:rsidR="0060270F" w:rsidRPr="00F822B2" w:rsidRDefault="0060270F" w:rsidP="0060270F">
                    <w:pPr>
                      <w:rPr>
                        <w:rFonts w:ascii="Comic Sans MS" w:hAnsi="Comic Sans MS"/>
                        <w:noProof/>
                        <w:color w:val="8C8C8C"/>
                        <w:sz w:val="16"/>
                      </w:rPr>
                    </w:pPr>
                    <w:r>
                      <w:rPr>
                        <w:rFonts w:ascii="Comic Sans MS" w:hAnsi="Comic Sans MS"/>
                        <w:noProof/>
                        <w:color w:val="8C8C8C"/>
                        <w:sz w:val="16"/>
                      </w:rPr>
                      <w:t xml:space="preserve">Правила землепользования и застройки Надеждинского сельского поселения Омского муниципального района </w:t>
                    </w:r>
                  </w:p>
                </w:txbxContent>
              </v:textbox>
            </v:shape>
          </w:pict>
        </mc:Fallback>
      </mc:AlternateContent>
    </w:r>
  </w:p>
  <w:p w:rsidR="0060270F" w:rsidRDefault="0060270F">
    <w:pPr>
      <w:pStyle w:val="af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6E8" w:rsidRDefault="00DF76E8">
      <w:r>
        <w:separator/>
      </w:r>
    </w:p>
  </w:footnote>
  <w:footnote w:type="continuationSeparator" w:id="0">
    <w:p w:rsidR="00DF76E8" w:rsidRDefault="00DF76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70F" w:rsidRDefault="0060270F" w:rsidP="00B24B41">
    <w:r>
      <w:t>ИФУГ.</w:t>
    </w:r>
    <w:r w:rsidRPr="00B24B41">
      <w:rPr>
        <w:color w:val="0000FF"/>
        <w:lang w:val="en-US"/>
      </w:rPr>
      <w:t>XXXXXX</w:t>
    </w:r>
    <w:r w:rsidRPr="00B24B41">
      <w:rPr>
        <w:color w:val="0000FF"/>
      </w:rPr>
      <w:t>.</w:t>
    </w:r>
    <w:r w:rsidRPr="00B24B41">
      <w:rPr>
        <w:color w:val="0000FF"/>
        <w:lang w:val="en-US"/>
      </w:rPr>
      <w:t>YYY</w:t>
    </w:r>
    <w:proofErr w:type="gramStart"/>
    <w:r>
      <w:t>РЭ</w:t>
    </w:r>
    <w:proofErr w:type="gramEnd"/>
  </w:p>
  <w:tbl>
    <w:tblPr>
      <w:tblW w:w="0" w:type="auto"/>
      <w:tblInd w:w="108" w:type="dxa"/>
      <w:tblLook w:val="01E0" w:firstRow="1" w:lastRow="1" w:firstColumn="1" w:lastColumn="1" w:noHBand="0" w:noVBand="0"/>
    </w:tblPr>
    <w:tblGrid>
      <w:gridCol w:w="9745"/>
    </w:tblGrid>
    <w:tr w:rsidR="0060270F">
      <w:trPr>
        <w:trHeight w:val="274"/>
      </w:trPr>
      <w:tc>
        <w:tcPr>
          <w:tcW w:w="9745" w:type="dxa"/>
          <w:tcBorders>
            <w:top w:val="nil"/>
            <w:left w:val="nil"/>
            <w:bottom w:val="single" w:sz="4" w:space="0" w:color="auto"/>
            <w:right w:val="nil"/>
          </w:tcBorders>
        </w:tcPr>
        <w:p w:rsidR="0060270F" w:rsidRDefault="0060270F">
          <w:pPr>
            <w:jc w:val="right"/>
            <w:rPr>
              <w:rFonts w:ascii="Arial" w:hAnsi="Arial" w:cs="Arial"/>
              <w:b/>
              <w:i/>
              <w:sz w:val="20"/>
              <w:szCs w:val="20"/>
            </w:rPr>
          </w:pPr>
          <w:r>
            <w:rPr>
              <w:rFonts w:ascii="Arial" w:hAnsi="Arial" w:cs="Arial"/>
              <w:b/>
              <w:i/>
              <w:sz w:val="20"/>
              <w:szCs w:val="20"/>
            </w:rPr>
            <w:t>Руководство по эксплуатации</w:t>
          </w:r>
        </w:p>
      </w:tc>
    </w:tr>
  </w:tbl>
  <w:p w:rsidR="0060270F" w:rsidRDefault="0060270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70F" w:rsidRDefault="0060270F" w:rsidP="001C492E">
    <w:pPr>
      <w:pStyle w:val="affa"/>
      <w:tabs>
        <w:tab w:val="clear" w:pos="4677"/>
        <w:tab w:val="clear" w:pos="9355"/>
      </w:tabs>
      <w:jc w:val="right"/>
      <w:rPr>
        <w:rFonts w:ascii="Comic Sans MS" w:hAnsi="Comic Sans MS"/>
        <w:i/>
        <w:position w:val="6"/>
        <w:sz w:val="16"/>
      </w:rPr>
    </w:pPr>
    <w:r>
      <w:rPr>
        <w:rFonts w:ascii="Comic Sans MS" w:hAnsi="Comic Sans MS"/>
        <w:i/>
        <w:noProof/>
        <w:position w:val="6"/>
        <w:sz w:val="16"/>
        <w:lang w:val="ru-RU" w:eastAsia="ru-RU"/>
      </w:rPr>
      <mc:AlternateContent>
        <mc:Choice Requires="wpg">
          <w:drawing>
            <wp:anchor distT="0" distB="0" distL="114300" distR="114300" simplePos="0" relativeHeight="251655680" behindDoc="0" locked="0" layoutInCell="1" allowOverlap="1" wp14:anchorId="72CC0F18" wp14:editId="196BEDF4">
              <wp:simplePos x="0" y="0"/>
              <wp:positionH relativeFrom="column">
                <wp:posOffset>-5715</wp:posOffset>
              </wp:positionH>
              <wp:positionV relativeFrom="paragraph">
                <wp:posOffset>-71120</wp:posOffset>
              </wp:positionV>
              <wp:extent cx="6353175" cy="222250"/>
              <wp:effectExtent l="0" t="0" r="9525" b="25400"/>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175" cy="222250"/>
                        <a:chOff x="0" y="-19050"/>
                        <a:chExt cx="6353174" cy="222250"/>
                      </a:xfrm>
                    </wpg:grpSpPr>
                    <wps:wsp>
                      <wps:cNvPr id="8" name="AutoShape 28"/>
                      <wps:cNvCnPr>
                        <a:cxnSpLocks noChangeShapeType="1"/>
                      </wps:cNvCnPr>
                      <wps:spPr bwMode="auto">
                        <a:xfrm>
                          <a:off x="0" y="57150"/>
                          <a:ext cx="6296025" cy="146050"/>
                        </a:xfrm>
                        <a:prstGeom prst="bentConnector3">
                          <a:avLst>
                            <a:gd name="adj1" fmla="val 66802"/>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9" name="Поле 9"/>
                      <wps:cNvSpPr txBox="1"/>
                      <wps:spPr>
                        <a:xfrm>
                          <a:off x="3939701" y="-19050"/>
                          <a:ext cx="2413473"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270F" w:rsidRPr="00F822B2" w:rsidRDefault="0060270F" w:rsidP="0029257C">
                            <w:pPr>
                              <w:jc w:val="right"/>
                              <w:rPr>
                                <w:rFonts w:ascii="Comic Sans MS" w:hAnsi="Comic Sans MS"/>
                                <w:noProof/>
                                <w:color w:val="8C8C8C"/>
                                <w:sz w:val="16"/>
                              </w:rPr>
                            </w:pPr>
                            <w:r w:rsidRPr="00F822B2">
                              <w:rPr>
                                <w:rFonts w:ascii="Comic Sans MS" w:hAnsi="Comic Sans MS"/>
                                <w:noProof/>
                                <w:color w:val="8C8C8C"/>
                                <w:sz w:val="16"/>
                              </w:rPr>
                              <w:t>П</w:t>
                            </w:r>
                            <w:r>
                              <w:rPr>
                                <w:rFonts w:ascii="Comic Sans MS" w:hAnsi="Comic Sans MS"/>
                                <w:noProof/>
                                <w:color w:val="8C8C8C"/>
                                <w:sz w:val="16"/>
                              </w:rPr>
                              <w:t>равила землепользования и застройки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Группа 10" o:spid="_x0000_s1026" style="position:absolute;left:0;text-align:left;margin-left:-.45pt;margin-top:-5.6pt;width:500.25pt;height:17.5pt;z-index:251655680;mso-width-relative:margin" coordorigin=",-190" coordsize="63531,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7" type="#_x0000_t34" style="position:absolute;top:571;width:62960;height:146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YIS78AAADaAAAADwAAAGRycy9kb3ducmV2LnhtbERPy2oCMRTdF/oP4Ra6KU5GCyKjUXwg&#10;CIWiox9wmdx5YHITJlGnfn2zKHR5OO/FarBG3KkPnWMF4ywHQVw53XGj4HLej2YgQkTWaByTgh8K&#10;sFq+viyw0O7BJ7qXsREphEOBCtoYfSFlqFqyGDLniRNXu95iTLBvpO7xkcKtkZM8n0qLHaeGFj1t&#10;W6qu5c0qYF+XQ/j029vzg3b199F8mc1eqfe3YT0HEWmI/+I/90ErSFvTlXQD5PI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fYIS78AAADaAAAADwAAAAAAAAAAAAAAAACh&#10;AgAAZHJzL2Rvd25yZXYueG1sUEsFBgAAAAAEAAQA+QAAAI0DAAAAAA==&#10;" adj="14429" strokecolor="#a5a5a5"/>
              <v:shapetype id="_x0000_t202" coordsize="21600,21600" o:spt="202" path="m,l,21600r21600,l21600,xe">
                <v:stroke joinstyle="miter"/>
                <v:path gradientshapeok="t" o:connecttype="rect"/>
              </v:shapetype>
              <v:shape id="Поле 9" o:spid="_x0000_s1028" type="#_x0000_t202" style="position:absolute;left:39397;top:-190;width:24134;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60270F" w:rsidRPr="00F822B2" w:rsidRDefault="0060270F" w:rsidP="0029257C">
                      <w:pPr>
                        <w:jc w:val="right"/>
                        <w:rPr>
                          <w:rFonts w:ascii="Comic Sans MS" w:hAnsi="Comic Sans MS"/>
                          <w:noProof/>
                          <w:color w:val="8C8C8C"/>
                          <w:sz w:val="16"/>
                        </w:rPr>
                      </w:pPr>
                      <w:r w:rsidRPr="00F822B2">
                        <w:rPr>
                          <w:rFonts w:ascii="Comic Sans MS" w:hAnsi="Comic Sans MS"/>
                          <w:noProof/>
                          <w:color w:val="8C8C8C"/>
                          <w:sz w:val="16"/>
                        </w:rPr>
                        <w:t>П</w:t>
                      </w:r>
                      <w:r>
                        <w:rPr>
                          <w:rFonts w:ascii="Comic Sans MS" w:hAnsi="Comic Sans MS"/>
                          <w:noProof/>
                          <w:color w:val="8C8C8C"/>
                          <w:sz w:val="16"/>
                        </w:rPr>
                        <w:t>равила землепользования и застройки</w:t>
                      </w:r>
                    </w:p>
                  </w:txbxContent>
                </v:textbox>
              </v:shape>
            </v:group>
          </w:pict>
        </mc:Fallback>
      </mc:AlternateContent>
    </w:r>
  </w:p>
  <w:p w:rsidR="0060270F" w:rsidRDefault="0060270F" w:rsidP="001C492E">
    <w:pPr>
      <w:pStyle w:val="affa"/>
      <w:tabs>
        <w:tab w:val="clear" w:pos="4677"/>
        <w:tab w:val="clear" w:pos="9355"/>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70F" w:rsidRDefault="0060270F" w:rsidP="0060270F">
    <w:pPr>
      <w:pStyle w:val="affa"/>
      <w:tabs>
        <w:tab w:val="clear" w:pos="4677"/>
        <w:tab w:val="clear" w:pos="9355"/>
      </w:tabs>
      <w:jc w:val="right"/>
      <w:rPr>
        <w:rFonts w:ascii="Comic Sans MS" w:hAnsi="Comic Sans MS"/>
        <w:i/>
        <w:position w:val="6"/>
        <w:sz w:val="16"/>
      </w:rPr>
    </w:pPr>
    <w:r>
      <w:rPr>
        <w:rFonts w:ascii="Comic Sans MS" w:hAnsi="Comic Sans MS"/>
        <w:i/>
        <w:noProof/>
        <w:position w:val="6"/>
        <w:sz w:val="16"/>
        <w:lang w:val="ru-RU" w:eastAsia="ru-RU"/>
      </w:rPr>
      <mc:AlternateContent>
        <mc:Choice Requires="wpg">
          <w:drawing>
            <wp:anchor distT="0" distB="0" distL="114300" distR="114300" simplePos="0" relativeHeight="251666944" behindDoc="0" locked="0" layoutInCell="1" allowOverlap="1" wp14:anchorId="533CFCBB" wp14:editId="65B87D3B">
              <wp:simplePos x="0" y="0"/>
              <wp:positionH relativeFrom="column">
                <wp:posOffset>-5715</wp:posOffset>
              </wp:positionH>
              <wp:positionV relativeFrom="paragraph">
                <wp:posOffset>-71120</wp:posOffset>
              </wp:positionV>
              <wp:extent cx="6353175" cy="222250"/>
              <wp:effectExtent l="0" t="0" r="9525" b="25400"/>
              <wp:wrapNone/>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175" cy="222250"/>
                        <a:chOff x="0" y="-19050"/>
                        <a:chExt cx="6353174" cy="222250"/>
                      </a:xfrm>
                    </wpg:grpSpPr>
                    <wps:wsp>
                      <wps:cNvPr id="15" name="AutoShape 28"/>
                      <wps:cNvCnPr>
                        <a:cxnSpLocks noChangeShapeType="1"/>
                      </wps:cNvCnPr>
                      <wps:spPr bwMode="auto">
                        <a:xfrm>
                          <a:off x="0" y="57150"/>
                          <a:ext cx="6296025" cy="146050"/>
                        </a:xfrm>
                        <a:prstGeom prst="bentConnector3">
                          <a:avLst>
                            <a:gd name="adj1" fmla="val 66802"/>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6" name="Поле 15"/>
                      <wps:cNvSpPr txBox="1"/>
                      <wps:spPr>
                        <a:xfrm>
                          <a:off x="3939701" y="-19050"/>
                          <a:ext cx="2413473"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270F" w:rsidRPr="00F822B2" w:rsidRDefault="0060270F" w:rsidP="0060270F">
                            <w:pPr>
                              <w:jc w:val="right"/>
                              <w:rPr>
                                <w:rFonts w:ascii="Comic Sans MS" w:hAnsi="Comic Sans MS"/>
                                <w:noProof/>
                                <w:color w:val="8C8C8C"/>
                                <w:sz w:val="16"/>
                              </w:rPr>
                            </w:pPr>
                            <w:r w:rsidRPr="00F822B2">
                              <w:rPr>
                                <w:rFonts w:ascii="Comic Sans MS" w:hAnsi="Comic Sans MS"/>
                                <w:noProof/>
                                <w:color w:val="8C8C8C"/>
                                <w:sz w:val="16"/>
                              </w:rPr>
                              <w:t>П</w:t>
                            </w:r>
                            <w:r>
                              <w:rPr>
                                <w:rFonts w:ascii="Comic Sans MS" w:hAnsi="Comic Sans MS"/>
                                <w:noProof/>
                                <w:color w:val="8C8C8C"/>
                                <w:sz w:val="16"/>
                              </w:rPr>
                              <w:t>равила землепользования и застройки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Группа 13" o:spid="_x0000_s1033" style="position:absolute;left:0;text-align:left;margin-left:-.45pt;margin-top:-5.6pt;width:500.25pt;height:17.5pt;z-index:251666944;mso-width-relative:margin" coordorigin=",-190" coordsize="63531,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34" type="#_x0000_t34" style="position:absolute;top:571;width:62960;height:146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nmWcEAAADbAAAADwAAAGRycy9kb3ducmV2LnhtbERP22oCMRB9F/oPYQp9KZqtliKrUVpF&#10;EARpt37AsJm90GQSNlG3fr0RBN/mcK4zX/bWiBN1oXWs4G2UgSAunW65VnD43QynIEJE1mgck4J/&#10;CrBcPA3mmGt35h86FbEWKYRDjgqaGH0uZSgbshhGzhMnrnKdxZhgV0vd4TmFWyPHWfYhLbacGhr0&#10;tGqo/CuOVgH7qujDxK+Ol1daV/tvszNfG6VenvvPGYhIfXyI7+6tTvPf4fZLOkAur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KeZZwQAAANsAAAAPAAAAAAAAAAAAAAAA&#10;AKECAABkcnMvZG93bnJldi54bWxQSwUGAAAAAAQABAD5AAAAjwMAAAAA&#10;" adj="14429" strokecolor="#a5a5a5"/>
              <v:shapetype id="_x0000_t202" coordsize="21600,21600" o:spt="202" path="m,l,21600r21600,l21600,xe">
                <v:stroke joinstyle="miter"/>
                <v:path gradientshapeok="t" o:connecttype="rect"/>
              </v:shapetype>
              <v:shape id="Поле 15" o:spid="_x0000_s1035" type="#_x0000_t202" style="position:absolute;left:39397;top:-190;width:24134;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60270F" w:rsidRPr="00F822B2" w:rsidRDefault="0060270F" w:rsidP="0060270F">
                      <w:pPr>
                        <w:jc w:val="right"/>
                        <w:rPr>
                          <w:rFonts w:ascii="Comic Sans MS" w:hAnsi="Comic Sans MS"/>
                          <w:noProof/>
                          <w:color w:val="8C8C8C"/>
                          <w:sz w:val="16"/>
                        </w:rPr>
                      </w:pPr>
                      <w:r w:rsidRPr="00F822B2">
                        <w:rPr>
                          <w:rFonts w:ascii="Comic Sans MS" w:hAnsi="Comic Sans MS"/>
                          <w:noProof/>
                          <w:color w:val="8C8C8C"/>
                          <w:sz w:val="16"/>
                        </w:rPr>
                        <w:t>П</w:t>
                      </w:r>
                      <w:r>
                        <w:rPr>
                          <w:rFonts w:ascii="Comic Sans MS" w:hAnsi="Comic Sans MS"/>
                          <w:noProof/>
                          <w:color w:val="8C8C8C"/>
                          <w:sz w:val="16"/>
                        </w:rPr>
                        <w:t>равила землепользования и застройки</w:t>
                      </w:r>
                    </w:p>
                  </w:txbxContent>
                </v:textbox>
              </v:shape>
            </v:group>
          </w:pict>
        </mc:Fallback>
      </mc:AlternateContent>
    </w:r>
  </w:p>
  <w:p w:rsidR="0060270F" w:rsidRDefault="0060270F">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539E3F12"/>
    <w:lvl w:ilvl="0">
      <w:start w:val="1"/>
      <w:numFmt w:val="decimal"/>
      <w:lvlText w:val="%1."/>
      <w:lvlJc w:val="left"/>
      <w:pPr>
        <w:tabs>
          <w:tab w:val="num" w:pos="360"/>
        </w:tabs>
        <w:ind w:left="360" w:hanging="360"/>
      </w:pPr>
    </w:lvl>
  </w:abstractNum>
  <w:abstractNum w:abstractNumId="1">
    <w:nsid w:val="000A326C"/>
    <w:multiLevelType w:val="multilevel"/>
    <w:tmpl w:val="BCC08A6E"/>
    <w:lvl w:ilvl="0">
      <w:start w:val="1"/>
      <w:numFmt w:val="decimal"/>
      <w:pStyle w:val="a"/>
      <w:lvlText w:val="%1."/>
      <w:lvlJc w:val="left"/>
      <w:pPr>
        <w:ind w:left="927" w:hanging="360"/>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2B236B"/>
    <w:multiLevelType w:val="hybridMultilevel"/>
    <w:tmpl w:val="F0DEF4CC"/>
    <w:lvl w:ilvl="0" w:tplc="C2FCF454">
      <w:start w:val="1"/>
      <w:numFmt w:val="decimal"/>
      <w:pStyle w:val="2"/>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9150A1"/>
    <w:multiLevelType w:val="hybridMultilevel"/>
    <w:tmpl w:val="2A66DE9C"/>
    <w:lvl w:ilvl="0" w:tplc="65805898">
      <w:start w:val="5"/>
      <w:numFmt w:val="decimal"/>
      <w:lvlText w:val="%1."/>
      <w:lvlJc w:val="left"/>
      <w:pPr>
        <w:ind w:left="1872" w:hanging="360"/>
      </w:pPr>
      <w:rPr>
        <w:rFonts w:hint="default"/>
      </w:rPr>
    </w:lvl>
    <w:lvl w:ilvl="1" w:tplc="04190019" w:tentative="1">
      <w:start w:val="1"/>
      <w:numFmt w:val="lowerLetter"/>
      <w:lvlText w:val="%2."/>
      <w:lvlJc w:val="left"/>
      <w:pPr>
        <w:ind w:left="2592" w:hanging="360"/>
      </w:pPr>
    </w:lvl>
    <w:lvl w:ilvl="2" w:tplc="0419001B" w:tentative="1">
      <w:start w:val="1"/>
      <w:numFmt w:val="lowerRoman"/>
      <w:lvlText w:val="%3."/>
      <w:lvlJc w:val="right"/>
      <w:pPr>
        <w:ind w:left="3312" w:hanging="180"/>
      </w:pPr>
    </w:lvl>
    <w:lvl w:ilvl="3" w:tplc="0419000F" w:tentative="1">
      <w:start w:val="1"/>
      <w:numFmt w:val="decimal"/>
      <w:lvlText w:val="%4."/>
      <w:lvlJc w:val="left"/>
      <w:pPr>
        <w:ind w:left="4032" w:hanging="360"/>
      </w:pPr>
    </w:lvl>
    <w:lvl w:ilvl="4" w:tplc="04190019" w:tentative="1">
      <w:start w:val="1"/>
      <w:numFmt w:val="lowerLetter"/>
      <w:lvlText w:val="%5."/>
      <w:lvlJc w:val="left"/>
      <w:pPr>
        <w:ind w:left="4752" w:hanging="360"/>
      </w:pPr>
    </w:lvl>
    <w:lvl w:ilvl="5" w:tplc="0419001B" w:tentative="1">
      <w:start w:val="1"/>
      <w:numFmt w:val="lowerRoman"/>
      <w:lvlText w:val="%6."/>
      <w:lvlJc w:val="right"/>
      <w:pPr>
        <w:ind w:left="5472" w:hanging="180"/>
      </w:pPr>
    </w:lvl>
    <w:lvl w:ilvl="6" w:tplc="0419000F" w:tentative="1">
      <w:start w:val="1"/>
      <w:numFmt w:val="decimal"/>
      <w:lvlText w:val="%7."/>
      <w:lvlJc w:val="left"/>
      <w:pPr>
        <w:ind w:left="6192" w:hanging="360"/>
      </w:pPr>
    </w:lvl>
    <w:lvl w:ilvl="7" w:tplc="04190019" w:tentative="1">
      <w:start w:val="1"/>
      <w:numFmt w:val="lowerLetter"/>
      <w:lvlText w:val="%8."/>
      <w:lvlJc w:val="left"/>
      <w:pPr>
        <w:ind w:left="6912" w:hanging="360"/>
      </w:pPr>
    </w:lvl>
    <w:lvl w:ilvl="8" w:tplc="0419001B" w:tentative="1">
      <w:start w:val="1"/>
      <w:numFmt w:val="lowerRoman"/>
      <w:lvlText w:val="%9."/>
      <w:lvlJc w:val="right"/>
      <w:pPr>
        <w:ind w:left="7632" w:hanging="180"/>
      </w:pPr>
    </w:lvl>
  </w:abstractNum>
  <w:abstractNum w:abstractNumId="5">
    <w:nsid w:val="172F29EF"/>
    <w:multiLevelType w:val="hybridMultilevel"/>
    <w:tmpl w:val="5F7C75F8"/>
    <w:lvl w:ilvl="0" w:tplc="52B2FC08">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7">
    <w:nsid w:val="20FC1E49"/>
    <w:multiLevelType w:val="hybridMultilevel"/>
    <w:tmpl w:val="55B6B786"/>
    <w:lvl w:ilvl="0" w:tplc="416E82F4">
      <w:start w:val="1"/>
      <w:numFmt w:val="decimal"/>
      <w:pStyle w:val="3"/>
      <w:lvlText w:val="Статья %1."/>
      <w:lvlJc w:val="left"/>
      <w:pPr>
        <w:ind w:left="360" w:hanging="360"/>
      </w:pPr>
      <w:rPr>
        <w:rFonts w:hint="default"/>
        <w:b/>
        <w:i w:val="0"/>
        <w:caps w:val="0"/>
        <w:sz w:val="24"/>
        <w:szCs w:val="24"/>
      </w:rPr>
    </w:lvl>
    <w:lvl w:ilvl="1" w:tplc="04190019">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8">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D911A42"/>
    <w:multiLevelType w:val="multilevel"/>
    <w:tmpl w:val="6B76E576"/>
    <w:lvl w:ilvl="0">
      <w:start w:val="1"/>
      <w:numFmt w:val="decimal"/>
      <w:suff w:val="space"/>
      <w:lvlText w:val="%1"/>
      <w:lvlJc w:val="left"/>
      <w:pPr>
        <w:ind w:left="1" w:firstLine="567"/>
      </w:pPr>
      <w:rPr>
        <w:rFonts w:hint="default"/>
      </w:rPr>
    </w:lvl>
    <w:lvl w:ilvl="1">
      <w:start w:val="1"/>
      <w:numFmt w:val="decimal"/>
      <w:suff w:val="space"/>
      <w:lvlText w:val="%1.%2"/>
      <w:lvlJc w:val="left"/>
      <w:pPr>
        <w:ind w:left="1" w:firstLine="567"/>
      </w:pPr>
      <w:rPr>
        <w:rFonts w:hint="default"/>
      </w:rPr>
    </w:lvl>
    <w:lvl w:ilvl="2">
      <w:start w:val="1"/>
      <w:numFmt w:val="decimal"/>
      <w:suff w:val="space"/>
      <w:lvlText w:val="%1.%2.%3"/>
      <w:lvlJc w:val="left"/>
      <w:pPr>
        <w:ind w:left="1" w:firstLine="567"/>
      </w:pPr>
      <w:rPr>
        <w:rFonts w:hint="default"/>
      </w:rPr>
    </w:lvl>
    <w:lvl w:ilvl="3">
      <w:start w:val="1"/>
      <w:numFmt w:val="decimal"/>
      <w:pStyle w:val="4"/>
      <w:suff w:val="space"/>
      <w:lvlText w:val="%1.%2.%3.%4"/>
      <w:lvlJc w:val="left"/>
      <w:pPr>
        <w:ind w:left="1" w:firstLine="567"/>
      </w:pPr>
      <w:rPr>
        <w:rFonts w:hint="default"/>
      </w:rPr>
    </w:lvl>
    <w:lvl w:ilvl="4">
      <w:start w:val="1"/>
      <w:numFmt w:val="decimal"/>
      <w:pStyle w:val="5"/>
      <w:suff w:val="space"/>
      <w:lvlText w:val="%1.%2.%3.%4.%5"/>
      <w:lvlJc w:val="left"/>
      <w:pPr>
        <w:ind w:left="994" w:firstLine="567"/>
      </w:pPr>
      <w:rPr>
        <w:rFonts w:hint="default"/>
      </w:rPr>
    </w:lvl>
    <w:lvl w:ilvl="5">
      <w:start w:val="1"/>
      <w:numFmt w:val="decimal"/>
      <w:pStyle w:val="6"/>
      <w:suff w:val="space"/>
      <w:lvlText w:val="%1.%2.%3.%4.%5.%6"/>
      <w:lvlJc w:val="left"/>
      <w:pPr>
        <w:ind w:left="1" w:firstLine="567"/>
      </w:pPr>
      <w:rPr>
        <w:rFonts w:hint="default"/>
      </w:rPr>
    </w:lvl>
    <w:lvl w:ilvl="6">
      <w:start w:val="1"/>
      <w:numFmt w:val="decimal"/>
      <w:pStyle w:val="7"/>
      <w:suff w:val="space"/>
      <w:lvlText w:val="%1.%2.%3.%4.%5.%6.%7"/>
      <w:lvlJc w:val="left"/>
      <w:pPr>
        <w:ind w:left="1" w:firstLine="567"/>
      </w:pPr>
      <w:rPr>
        <w:rFonts w:hint="default"/>
      </w:rPr>
    </w:lvl>
    <w:lvl w:ilvl="7">
      <w:start w:val="1"/>
      <w:numFmt w:val="decimal"/>
      <w:pStyle w:val="8"/>
      <w:suff w:val="space"/>
      <w:lvlText w:val="%1.%2.%3.%4.%5.%6.%7.%8"/>
      <w:lvlJc w:val="left"/>
      <w:pPr>
        <w:ind w:left="1" w:firstLine="567"/>
      </w:pPr>
      <w:rPr>
        <w:rFonts w:hint="default"/>
      </w:rPr>
    </w:lvl>
    <w:lvl w:ilvl="8">
      <w:start w:val="1"/>
      <w:numFmt w:val="decimal"/>
      <w:pStyle w:val="9"/>
      <w:suff w:val="space"/>
      <w:lvlText w:val="%1.%2.%3.%4.%5.%6.%7.%8.%9"/>
      <w:lvlJc w:val="left"/>
      <w:pPr>
        <w:ind w:left="1" w:firstLine="567"/>
      </w:pPr>
      <w:rPr>
        <w:rFonts w:hint="default"/>
      </w:rPr>
    </w:lvl>
  </w:abstractNum>
  <w:abstractNum w:abstractNumId="10">
    <w:nsid w:val="3F2C3E7E"/>
    <w:multiLevelType w:val="hybridMultilevel"/>
    <w:tmpl w:val="5BE4A52C"/>
    <w:lvl w:ilvl="0" w:tplc="0419000F">
      <w:start w:val="3"/>
      <w:numFmt w:val="decimal"/>
      <w:lvlText w:val="%1."/>
      <w:lvlJc w:val="left"/>
      <w:pPr>
        <w:tabs>
          <w:tab w:val="num" w:pos="720"/>
        </w:tabs>
        <w:ind w:left="720" w:hanging="360"/>
      </w:pPr>
      <w:rPr>
        <w:rFonts w:hint="default"/>
        <w:sz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F65195B"/>
    <w:multiLevelType w:val="multilevel"/>
    <w:tmpl w:val="098A5AFE"/>
    <w:lvl w:ilvl="0">
      <w:start w:val="1"/>
      <w:numFmt w:val="decimal"/>
      <w:pStyle w:val="1"/>
      <w:suff w:val="space"/>
      <w:lvlText w:val="%1)"/>
      <w:lvlJc w:val="left"/>
      <w:pPr>
        <w:ind w:left="0" w:firstLine="567"/>
      </w:pPr>
      <w:rPr>
        <w:rFonts w:hint="default"/>
        <w:color w:val="auto"/>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2">
    <w:nsid w:val="563F029D"/>
    <w:multiLevelType w:val="hybridMultilevel"/>
    <w:tmpl w:val="BD3E8C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AFF3A0C"/>
    <w:multiLevelType w:val="hybridMultilevel"/>
    <w:tmpl w:val="D9AE7ECA"/>
    <w:lvl w:ilvl="0" w:tplc="04190011">
      <w:start w:val="1"/>
      <w:numFmt w:val="decimal"/>
      <w:lvlText w:val="%1)"/>
      <w:lvlJc w:val="left"/>
      <w:pPr>
        <w:ind w:left="720" w:hanging="360"/>
      </w:pPr>
    </w:lvl>
    <w:lvl w:ilvl="1" w:tplc="ABDA6C04">
      <w:start w:val="1"/>
      <w:numFmt w:val="decimal"/>
      <w:lvlText w:val="%2."/>
      <w:lvlJc w:val="left"/>
      <w:pPr>
        <w:ind w:left="1905" w:hanging="82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EBB7664"/>
    <w:multiLevelType w:val="hybridMultilevel"/>
    <w:tmpl w:val="6A26957A"/>
    <w:lvl w:ilvl="0" w:tplc="0419000F">
      <w:start w:val="1"/>
      <w:numFmt w:val="decimal"/>
      <w:lvlText w:val="%1."/>
      <w:lvlJc w:val="left"/>
      <w:pPr>
        <w:ind w:left="720" w:hanging="360"/>
      </w:pPr>
    </w:lvl>
    <w:lvl w:ilvl="1" w:tplc="8BE8AFE6">
      <w:start w:val="1"/>
      <w:numFmt w:val="decimal"/>
      <w:lvlText w:val="%2."/>
      <w:lvlJc w:val="center"/>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26F0159"/>
    <w:multiLevelType w:val="hybridMultilevel"/>
    <w:tmpl w:val="2D4C461C"/>
    <w:lvl w:ilvl="0" w:tplc="865625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2C26A61"/>
    <w:multiLevelType w:val="hybridMultilevel"/>
    <w:tmpl w:val="DFBE1050"/>
    <w:lvl w:ilvl="0" w:tplc="3E20D930">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62C44283"/>
    <w:multiLevelType w:val="multilevel"/>
    <w:tmpl w:val="36DA9DD0"/>
    <w:lvl w:ilvl="0">
      <w:start w:val="1"/>
      <w:numFmt w:val="russianUpper"/>
      <w:pStyle w:val="a2"/>
      <w:suff w:val="space"/>
      <w:lvlText w:val="Приложение %1"/>
      <w:lvlJc w:val="left"/>
      <w:pPr>
        <w:ind w:left="0" w:firstLine="0"/>
      </w:pPr>
      <w:rPr>
        <w:rFonts w:hint="default"/>
      </w:rPr>
    </w:lvl>
    <w:lvl w:ilvl="1">
      <w:start w:val="1"/>
      <w:numFmt w:val="decimal"/>
      <w:pStyle w:val="20"/>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8">
    <w:nsid w:val="636D237D"/>
    <w:multiLevelType w:val="multilevel"/>
    <w:tmpl w:val="FFFA9CC8"/>
    <w:lvl w:ilvl="0">
      <w:start w:val="1"/>
      <w:numFmt w:val="bullet"/>
      <w:pStyle w:val="a3"/>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9">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20">
    <w:nsid w:val="71353EEE"/>
    <w:multiLevelType w:val="hybridMultilevel"/>
    <w:tmpl w:val="FE9C45EE"/>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8"/>
  </w:num>
  <w:num w:numId="4">
    <w:abstractNumId w:val="11"/>
  </w:num>
  <w:num w:numId="5">
    <w:abstractNumId w:val="19"/>
  </w:num>
  <w:num w:numId="6">
    <w:abstractNumId w:val="18"/>
  </w:num>
  <w:num w:numId="7">
    <w:abstractNumId w:val="17"/>
  </w:num>
  <w:num w:numId="8">
    <w:abstractNumId w:val="1"/>
  </w:num>
  <w:num w:numId="9">
    <w:abstractNumId w:val="2"/>
  </w:num>
  <w:num w:numId="10">
    <w:abstractNumId w:val="7"/>
  </w:num>
  <w:num w:numId="11">
    <w:abstractNumId w:val="3"/>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5"/>
  </w:num>
  <w:num w:numId="15">
    <w:abstractNumId w:val="4"/>
  </w:num>
  <w:num w:numId="16">
    <w:abstractNumId w:val="20"/>
  </w:num>
  <w:num w:numId="17">
    <w:abstractNumId w:val="16"/>
  </w:num>
  <w:num w:numId="18">
    <w:abstractNumId w:val="10"/>
  </w:num>
  <w:num w:numId="19">
    <w:abstractNumId w:val="13"/>
  </w:num>
  <w:num w:numId="20">
    <w:abstractNumId w:val="12"/>
  </w:num>
  <w:num w:numId="21">
    <w:abstractNumId w:val="14"/>
  </w:num>
  <w:num w:numId="22">
    <w:abstractNumId w:val="7"/>
    <w:lvlOverride w:ilvl="0">
      <w:startOverride w:val="1"/>
    </w:lvlOverride>
  </w:num>
  <w:num w:numId="23">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0D6"/>
    <w:rsid w:val="00000C2C"/>
    <w:rsid w:val="000051A8"/>
    <w:rsid w:val="000156B1"/>
    <w:rsid w:val="0001617E"/>
    <w:rsid w:val="00016971"/>
    <w:rsid w:val="00016BC0"/>
    <w:rsid w:val="0001750F"/>
    <w:rsid w:val="00020246"/>
    <w:rsid w:val="0002165B"/>
    <w:rsid w:val="0002594A"/>
    <w:rsid w:val="00026B28"/>
    <w:rsid w:val="000279A7"/>
    <w:rsid w:val="00030899"/>
    <w:rsid w:val="00031A5C"/>
    <w:rsid w:val="00031A77"/>
    <w:rsid w:val="00032968"/>
    <w:rsid w:val="00032C54"/>
    <w:rsid w:val="00033666"/>
    <w:rsid w:val="00036365"/>
    <w:rsid w:val="00036D87"/>
    <w:rsid w:val="000400C1"/>
    <w:rsid w:val="00041365"/>
    <w:rsid w:val="00043A9B"/>
    <w:rsid w:val="00044BF3"/>
    <w:rsid w:val="0004737F"/>
    <w:rsid w:val="000474CE"/>
    <w:rsid w:val="00051A26"/>
    <w:rsid w:val="000529D2"/>
    <w:rsid w:val="000529EA"/>
    <w:rsid w:val="00054023"/>
    <w:rsid w:val="00054249"/>
    <w:rsid w:val="00054A8F"/>
    <w:rsid w:val="0005707D"/>
    <w:rsid w:val="000630BF"/>
    <w:rsid w:val="000656AA"/>
    <w:rsid w:val="00067677"/>
    <w:rsid w:val="00067A75"/>
    <w:rsid w:val="00075583"/>
    <w:rsid w:val="00076595"/>
    <w:rsid w:val="000815E6"/>
    <w:rsid w:val="000848F3"/>
    <w:rsid w:val="00085B66"/>
    <w:rsid w:val="000874DF"/>
    <w:rsid w:val="000877B8"/>
    <w:rsid w:val="0009122C"/>
    <w:rsid w:val="000940BE"/>
    <w:rsid w:val="000A06D6"/>
    <w:rsid w:val="000A0B0A"/>
    <w:rsid w:val="000A22B3"/>
    <w:rsid w:val="000B18D5"/>
    <w:rsid w:val="000B31C0"/>
    <w:rsid w:val="000B5266"/>
    <w:rsid w:val="000B5E4F"/>
    <w:rsid w:val="000B5FA8"/>
    <w:rsid w:val="000C00F9"/>
    <w:rsid w:val="000C08E6"/>
    <w:rsid w:val="000C37EC"/>
    <w:rsid w:val="000C3C56"/>
    <w:rsid w:val="000D3295"/>
    <w:rsid w:val="000D3F66"/>
    <w:rsid w:val="000D6869"/>
    <w:rsid w:val="000E0120"/>
    <w:rsid w:val="000E0566"/>
    <w:rsid w:val="000E1F13"/>
    <w:rsid w:val="000E2102"/>
    <w:rsid w:val="000E6683"/>
    <w:rsid w:val="000E6ABC"/>
    <w:rsid w:val="000F1FD5"/>
    <w:rsid w:val="000F3EAE"/>
    <w:rsid w:val="000F6143"/>
    <w:rsid w:val="000F697D"/>
    <w:rsid w:val="00100E61"/>
    <w:rsid w:val="00102436"/>
    <w:rsid w:val="0010360D"/>
    <w:rsid w:val="00113557"/>
    <w:rsid w:val="001155FF"/>
    <w:rsid w:val="001171E7"/>
    <w:rsid w:val="00121C4C"/>
    <w:rsid w:val="00140133"/>
    <w:rsid w:val="001404D3"/>
    <w:rsid w:val="00140DC1"/>
    <w:rsid w:val="001413A5"/>
    <w:rsid w:val="00142969"/>
    <w:rsid w:val="00145C1B"/>
    <w:rsid w:val="00157AF5"/>
    <w:rsid w:val="00160986"/>
    <w:rsid w:val="00165F7E"/>
    <w:rsid w:val="0016677F"/>
    <w:rsid w:val="00167BCA"/>
    <w:rsid w:val="00170FCC"/>
    <w:rsid w:val="00172C09"/>
    <w:rsid w:val="00173245"/>
    <w:rsid w:val="00173A8C"/>
    <w:rsid w:val="00176B60"/>
    <w:rsid w:val="00177E2D"/>
    <w:rsid w:val="0018580E"/>
    <w:rsid w:val="00186F92"/>
    <w:rsid w:val="00191B64"/>
    <w:rsid w:val="001938D2"/>
    <w:rsid w:val="001A5556"/>
    <w:rsid w:val="001A561C"/>
    <w:rsid w:val="001A59BE"/>
    <w:rsid w:val="001A5C0B"/>
    <w:rsid w:val="001A766A"/>
    <w:rsid w:val="001B5595"/>
    <w:rsid w:val="001B6CC3"/>
    <w:rsid w:val="001C0C30"/>
    <w:rsid w:val="001C0DCD"/>
    <w:rsid w:val="001C2FD7"/>
    <w:rsid w:val="001C3F1A"/>
    <w:rsid w:val="001C4596"/>
    <w:rsid w:val="001C492E"/>
    <w:rsid w:val="001C7216"/>
    <w:rsid w:val="001C72BD"/>
    <w:rsid w:val="001C75D0"/>
    <w:rsid w:val="001D14BA"/>
    <w:rsid w:val="001D5F26"/>
    <w:rsid w:val="001E201B"/>
    <w:rsid w:val="001E23CE"/>
    <w:rsid w:val="001E4AB9"/>
    <w:rsid w:val="001E7852"/>
    <w:rsid w:val="001F1BDD"/>
    <w:rsid w:val="001F2AA3"/>
    <w:rsid w:val="001F68D6"/>
    <w:rsid w:val="001F6E35"/>
    <w:rsid w:val="001F7579"/>
    <w:rsid w:val="002117AC"/>
    <w:rsid w:val="00212C69"/>
    <w:rsid w:val="002144FE"/>
    <w:rsid w:val="002215F4"/>
    <w:rsid w:val="002235C7"/>
    <w:rsid w:val="0022465C"/>
    <w:rsid w:val="00224EDA"/>
    <w:rsid w:val="00226A0C"/>
    <w:rsid w:val="00226CA0"/>
    <w:rsid w:val="00231AC2"/>
    <w:rsid w:val="002325EF"/>
    <w:rsid w:val="0023567B"/>
    <w:rsid w:val="00237557"/>
    <w:rsid w:val="0024071D"/>
    <w:rsid w:val="002451C6"/>
    <w:rsid w:val="00246235"/>
    <w:rsid w:val="00247B9E"/>
    <w:rsid w:val="00247BC4"/>
    <w:rsid w:val="00253F50"/>
    <w:rsid w:val="0025752E"/>
    <w:rsid w:val="00264850"/>
    <w:rsid w:val="00266007"/>
    <w:rsid w:val="00266080"/>
    <w:rsid w:val="00270788"/>
    <w:rsid w:val="00272AB6"/>
    <w:rsid w:val="002817FF"/>
    <w:rsid w:val="00281916"/>
    <w:rsid w:val="00282992"/>
    <w:rsid w:val="00282BD1"/>
    <w:rsid w:val="00286158"/>
    <w:rsid w:val="00290CA0"/>
    <w:rsid w:val="0029257C"/>
    <w:rsid w:val="002941C5"/>
    <w:rsid w:val="002955D8"/>
    <w:rsid w:val="00296430"/>
    <w:rsid w:val="00296A92"/>
    <w:rsid w:val="002A18AE"/>
    <w:rsid w:val="002A1ACC"/>
    <w:rsid w:val="002A1E1D"/>
    <w:rsid w:val="002A32FA"/>
    <w:rsid w:val="002A6D93"/>
    <w:rsid w:val="002B06D3"/>
    <w:rsid w:val="002B20E3"/>
    <w:rsid w:val="002B362E"/>
    <w:rsid w:val="002B3D9E"/>
    <w:rsid w:val="002B4420"/>
    <w:rsid w:val="002B5580"/>
    <w:rsid w:val="002C0D5B"/>
    <w:rsid w:val="002C64C1"/>
    <w:rsid w:val="002C7B92"/>
    <w:rsid w:val="002D0367"/>
    <w:rsid w:val="002D0CB3"/>
    <w:rsid w:val="002D34EC"/>
    <w:rsid w:val="002D7C69"/>
    <w:rsid w:val="002E1D2B"/>
    <w:rsid w:val="002E2986"/>
    <w:rsid w:val="002E29D7"/>
    <w:rsid w:val="002E41EE"/>
    <w:rsid w:val="002F5810"/>
    <w:rsid w:val="002F7A68"/>
    <w:rsid w:val="00300CA1"/>
    <w:rsid w:val="00301DFE"/>
    <w:rsid w:val="00302EB4"/>
    <w:rsid w:val="0030366E"/>
    <w:rsid w:val="00304E95"/>
    <w:rsid w:val="003073DD"/>
    <w:rsid w:val="003078D2"/>
    <w:rsid w:val="00312864"/>
    <w:rsid w:val="00313E0F"/>
    <w:rsid w:val="0031789B"/>
    <w:rsid w:val="00322289"/>
    <w:rsid w:val="0032260A"/>
    <w:rsid w:val="0032385A"/>
    <w:rsid w:val="00332963"/>
    <w:rsid w:val="003331AD"/>
    <w:rsid w:val="0033426F"/>
    <w:rsid w:val="00336460"/>
    <w:rsid w:val="0034363F"/>
    <w:rsid w:val="00343E5E"/>
    <w:rsid w:val="00345DC9"/>
    <w:rsid w:val="00346A55"/>
    <w:rsid w:val="0034754C"/>
    <w:rsid w:val="003519CE"/>
    <w:rsid w:val="00351F7D"/>
    <w:rsid w:val="00352857"/>
    <w:rsid w:val="003531B4"/>
    <w:rsid w:val="00355018"/>
    <w:rsid w:val="00355821"/>
    <w:rsid w:val="00355F27"/>
    <w:rsid w:val="00364004"/>
    <w:rsid w:val="00367B3E"/>
    <w:rsid w:val="00367CCE"/>
    <w:rsid w:val="003709CB"/>
    <w:rsid w:val="0037314E"/>
    <w:rsid w:val="003739E3"/>
    <w:rsid w:val="003744B6"/>
    <w:rsid w:val="00377A4B"/>
    <w:rsid w:val="00377EF4"/>
    <w:rsid w:val="00380180"/>
    <w:rsid w:val="003805F4"/>
    <w:rsid w:val="0038099B"/>
    <w:rsid w:val="00380F25"/>
    <w:rsid w:val="00384315"/>
    <w:rsid w:val="00384FA5"/>
    <w:rsid w:val="00386B4C"/>
    <w:rsid w:val="00394261"/>
    <w:rsid w:val="00394B98"/>
    <w:rsid w:val="00395F7F"/>
    <w:rsid w:val="003A1022"/>
    <w:rsid w:val="003A3EE5"/>
    <w:rsid w:val="003A44B7"/>
    <w:rsid w:val="003A602C"/>
    <w:rsid w:val="003A7E28"/>
    <w:rsid w:val="003B0835"/>
    <w:rsid w:val="003B2B5A"/>
    <w:rsid w:val="003B421C"/>
    <w:rsid w:val="003B6A1A"/>
    <w:rsid w:val="003B6DCB"/>
    <w:rsid w:val="003C6196"/>
    <w:rsid w:val="003D1F96"/>
    <w:rsid w:val="003D6D77"/>
    <w:rsid w:val="003D7960"/>
    <w:rsid w:val="003E1571"/>
    <w:rsid w:val="003E1621"/>
    <w:rsid w:val="003E25A4"/>
    <w:rsid w:val="003E535A"/>
    <w:rsid w:val="003F1C6A"/>
    <w:rsid w:val="003F6F41"/>
    <w:rsid w:val="004006F8"/>
    <w:rsid w:val="00400792"/>
    <w:rsid w:val="00401DCC"/>
    <w:rsid w:val="00403C39"/>
    <w:rsid w:val="00403FE0"/>
    <w:rsid w:val="00404B87"/>
    <w:rsid w:val="004105C3"/>
    <w:rsid w:val="004106A2"/>
    <w:rsid w:val="00410CD1"/>
    <w:rsid w:val="00413F08"/>
    <w:rsid w:val="00417CD9"/>
    <w:rsid w:val="00421BDF"/>
    <w:rsid w:val="00424BED"/>
    <w:rsid w:val="00427422"/>
    <w:rsid w:val="004307FE"/>
    <w:rsid w:val="004352A7"/>
    <w:rsid w:val="004352C1"/>
    <w:rsid w:val="004409A1"/>
    <w:rsid w:val="004555AF"/>
    <w:rsid w:val="00455B7E"/>
    <w:rsid w:val="00455FA3"/>
    <w:rsid w:val="00456BAA"/>
    <w:rsid w:val="004609A7"/>
    <w:rsid w:val="0046217D"/>
    <w:rsid w:val="00464B6D"/>
    <w:rsid w:val="0046676F"/>
    <w:rsid w:val="004679B6"/>
    <w:rsid w:val="004725D5"/>
    <w:rsid w:val="00474C9A"/>
    <w:rsid w:val="00474D65"/>
    <w:rsid w:val="00476CD7"/>
    <w:rsid w:val="0048430A"/>
    <w:rsid w:val="0048600E"/>
    <w:rsid w:val="00490B61"/>
    <w:rsid w:val="00492C5D"/>
    <w:rsid w:val="004935ED"/>
    <w:rsid w:val="00494314"/>
    <w:rsid w:val="0049634F"/>
    <w:rsid w:val="00497CE7"/>
    <w:rsid w:val="004A005C"/>
    <w:rsid w:val="004A2C97"/>
    <w:rsid w:val="004A5397"/>
    <w:rsid w:val="004A6C0C"/>
    <w:rsid w:val="004B0504"/>
    <w:rsid w:val="004B129E"/>
    <w:rsid w:val="004B3B4B"/>
    <w:rsid w:val="004B7BAF"/>
    <w:rsid w:val="004C1651"/>
    <w:rsid w:val="004C17A0"/>
    <w:rsid w:val="004C24A2"/>
    <w:rsid w:val="004C2EC7"/>
    <w:rsid w:val="004D0FE7"/>
    <w:rsid w:val="004D44AC"/>
    <w:rsid w:val="004D6F05"/>
    <w:rsid w:val="004D75EB"/>
    <w:rsid w:val="004E1C24"/>
    <w:rsid w:val="004E3760"/>
    <w:rsid w:val="004E3EC8"/>
    <w:rsid w:val="004E59F0"/>
    <w:rsid w:val="004E5B2F"/>
    <w:rsid w:val="004E6955"/>
    <w:rsid w:val="004F42E1"/>
    <w:rsid w:val="004F4508"/>
    <w:rsid w:val="004F49B4"/>
    <w:rsid w:val="004F6CDF"/>
    <w:rsid w:val="0050032B"/>
    <w:rsid w:val="00500EB0"/>
    <w:rsid w:val="005020CC"/>
    <w:rsid w:val="005026A8"/>
    <w:rsid w:val="00503A8F"/>
    <w:rsid w:val="00507144"/>
    <w:rsid w:val="00517E8A"/>
    <w:rsid w:val="00521F18"/>
    <w:rsid w:val="0052765D"/>
    <w:rsid w:val="005276B3"/>
    <w:rsid w:val="00527C7F"/>
    <w:rsid w:val="00527C91"/>
    <w:rsid w:val="00530417"/>
    <w:rsid w:val="0053099E"/>
    <w:rsid w:val="0053278A"/>
    <w:rsid w:val="00536B56"/>
    <w:rsid w:val="0054040A"/>
    <w:rsid w:val="00542EEC"/>
    <w:rsid w:val="00544635"/>
    <w:rsid w:val="005524E4"/>
    <w:rsid w:val="00552F66"/>
    <w:rsid w:val="005532F0"/>
    <w:rsid w:val="005535B5"/>
    <w:rsid w:val="00554164"/>
    <w:rsid w:val="00556380"/>
    <w:rsid w:val="005570AD"/>
    <w:rsid w:val="00561AFF"/>
    <w:rsid w:val="00561D67"/>
    <w:rsid w:val="0056251D"/>
    <w:rsid w:val="0056343A"/>
    <w:rsid w:val="00565C14"/>
    <w:rsid w:val="00573D63"/>
    <w:rsid w:val="00576460"/>
    <w:rsid w:val="00583F77"/>
    <w:rsid w:val="0058611A"/>
    <w:rsid w:val="00592C2B"/>
    <w:rsid w:val="0059347E"/>
    <w:rsid w:val="005A784B"/>
    <w:rsid w:val="005B1648"/>
    <w:rsid w:val="005B2D16"/>
    <w:rsid w:val="005B2E26"/>
    <w:rsid w:val="005B730B"/>
    <w:rsid w:val="005B7EC7"/>
    <w:rsid w:val="005C1AA5"/>
    <w:rsid w:val="005C75DA"/>
    <w:rsid w:val="005D4A42"/>
    <w:rsid w:val="005D508C"/>
    <w:rsid w:val="005D663B"/>
    <w:rsid w:val="005D68D0"/>
    <w:rsid w:val="005E1755"/>
    <w:rsid w:val="005E469A"/>
    <w:rsid w:val="005E66F2"/>
    <w:rsid w:val="005F0E40"/>
    <w:rsid w:val="005F34F3"/>
    <w:rsid w:val="005F4565"/>
    <w:rsid w:val="005F4EBA"/>
    <w:rsid w:val="005F6555"/>
    <w:rsid w:val="005F7F57"/>
    <w:rsid w:val="00600211"/>
    <w:rsid w:val="00601BA2"/>
    <w:rsid w:val="0060259A"/>
    <w:rsid w:val="0060270F"/>
    <w:rsid w:val="00602E58"/>
    <w:rsid w:val="00603B3C"/>
    <w:rsid w:val="00612874"/>
    <w:rsid w:val="00617299"/>
    <w:rsid w:val="00625F2B"/>
    <w:rsid w:val="00626B7A"/>
    <w:rsid w:val="006274A2"/>
    <w:rsid w:val="00627D4B"/>
    <w:rsid w:val="006319A7"/>
    <w:rsid w:val="00632927"/>
    <w:rsid w:val="00635C3B"/>
    <w:rsid w:val="00636F04"/>
    <w:rsid w:val="00644810"/>
    <w:rsid w:val="00644BFF"/>
    <w:rsid w:val="00645118"/>
    <w:rsid w:val="00650F32"/>
    <w:rsid w:val="006552E0"/>
    <w:rsid w:val="006559FF"/>
    <w:rsid w:val="00660962"/>
    <w:rsid w:val="0066433A"/>
    <w:rsid w:val="00664345"/>
    <w:rsid w:val="006673A1"/>
    <w:rsid w:val="00684C8C"/>
    <w:rsid w:val="006903E9"/>
    <w:rsid w:val="0069205C"/>
    <w:rsid w:val="00696E57"/>
    <w:rsid w:val="006978A4"/>
    <w:rsid w:val="006A0A43"/>
    <w:rsid w:val="006A67B2"/>
    <w:rsid w:val="006B0855"/>
    <w:rsid w:val="006B1827"/>
    <w:rsid w:val="006B2D6D"/>
    <w:rsid w:val="006C3A2E"/>
    <w:rsid w:val="006C55DD"/>
    <w:rsid w:val="006C6301"/>
    <w:rsid w:val="006D1E44"/>
    <w:rsid w:val="006D24F0"/>
    <w:rsid w:val="006D3207"/>
    <w:rsid w:val="006D35D1"/>
    <w:rsid w:val="006D3BFD"/>
    <w:rsid w:val="006D44DE"/>
    <w:rsid w:val="006D54AB"/>
    <w:rsid w:val="006D5C05"/>
    <w:rsid w:val="006E0CAD"/>
    <w:rsid w:val="006E0CFA"/>
    <w:rsid w:val="006E1812"/>
    <w:rsid w:val="006E2D8E"/>
    <w:rsid w:val="006E34E6"/>
    <w:rsid w:val="006E5A2D"/>
    <w:rsid w:val="006F1B51"/>
    <w:rsid w:val="006F281B"/>
    <w:rsid w:val="006F3034"/>
    <w:rsid w:val="006F3D85"/>
    <w:rsid w:val="006F5DD5"/>
    <w:rsid w:val="006F60D8"/>
    <w:rsid w:val="00714434"/>
    <w:rsid w:val="00715255"/>
    <w:rsid w:val="0071694C"/>
    <w:rsid w:val="0072333B"/>
    <w:rsid w:val="0072702D"/>
    <w:rsid w:val="007277F9"/>
    <w:rsid w:val="00732CBE"/>
    <w:rsid w:val="00733A46"/>
    <w:rsid w:val="00736654"/>
    <w:rsid w:val="007403F1"/>
    <w:rsid w:val="00740D29"/>
    <w:rsid w:val="007452F6"/>
    <w:rsid w:val="00755A34"/>
    <w:rsid w:val="007611DE"/>
    <w:rsid w:val="00766928"/>
    <w:rsid w:val="00766B9B"/>
    <w:rsid w:val="00767848"/>
    <w:rsid w:val="00770841"/>
    <w:rsid w:val="007740CE"/>
    <w:rsid w:val="007747E0"/>
    <w:rsid w:val="007776FB"/>
    <w:rsid w:val="00781577"/>
    <w:rsid w:val="007815F0"/>
    <w:rsid w:val="00782536"/>
    <w:rsid w:val="00795C8D"/>
    <w:rsid w:val="00797198"/>
    <w:rsid w:val="007A009A"/>
    <w:rsid w:val="007A02C2"/>
    <w:rsid w:val="007A4261"/>
    <w:rsid w:val="007A53D9"/>
    <w:rsid w:val="007B0541"/>
    <w:rsid w:val="007B1C74"/>
    <w:rsid w:val="007B3E4D"/>
    <w:rsid w:val="007B622F"/>
    <w:rsid w:val="007B6616"/>
    <w:rsid w:val="007C0056"/>
    <w:rsid w:val="007C17EF"/>
    <w:rsid w:val="007C30AD"/>
    <w:rsid w:val="007C436B"/>
    <w:rsid w:val="007C5BEE"/>
    <w:rsid w:val="007C6092"/>
    <w:rsid w:val="007C7ACD"/>
    <w:rsid w:val="007C7F3A"/>
    <w:rsid w:val="007D07BA"/>
    <w:rsid w:val="007D22BF"/>
    <w:rsid w:val="007D2C36"/>
    <w:rsid w:val="007D576F"/>
    <w:rsid w:val="007D7717"/>
    <w:rsid w:val="007F25DA"/>
    <w:rsid w:val="007F2CA0"/>
    <w:rsid w:val="007F78B6"/>
    <w:rsid w:val="008020D6"/>
    <w:rsid w:val="0080291B"/>
    <w:rsid w:val="0080314C"/>
    <w:rsid w:val="00806D3A"/>
    <w:rsid w:val="00807ABC"/>
    <w:rsid w:val="00814866"/>
    <w:rsid w:val="00814CCB"/>
    <w:rsid w:val="00814FC7"/>
    <w:rsid w:val="00816FDD"/>
    <w:rsid w:val="008227DF"/>
    <w:rsid w:val="00834DDD"/>
    <w:rsid w:val="00836BA5"/>
    <w:rsid w:val="0084131A"/>
    <w:rsid w:val="008419FF"/>
    <w:rsid w:val="00841BB6"/>
    <w:rsid w:val="00844D07"/>
    <w:rsid w:val="00844D08"/>
    <w:rsid w:val="00851889"/>
    <w:rsid w:val="00852C96"/>
    <w:rsid w:val="00857224"/>
    <w:rsid w:val="00860629"/>
    <w:rsid w:val="008616E8"/>
    <w:rsid w:val="00862466"/>
    <w:rsid w:val="00865E03"/>
    <w:rsid w:val="00866C26"/>
    <w:rsid w:val="00867096"/>
    <w:rsid w:val="008738B2"/>
    <w:rsid w:val="00874EAE"/>
    <w:rsid w:val="0087567B"/>
    <w:rsid w:val="008760AB"/>
    <w:rsid w:val="00876837"/>
    <w:rsid w:val="0087709A"/>
    <w:rsid w:val="008774C3"/>
    <w:rsid w:val="008776F6"/>
    <w:rsid w:val="00881146"/>
    <w:rsid w:val="008836FC"/>
    <w:rsid w:val="00884505"/>
    <w:rsid w:val="00885CDD"/>
    <w:rsid w:val="00887F3C"/>
    <w:rsid w:val="00890F5F"/>
    <w:rsid w:val="008965A3"/>
    <w:rsid w:val="008967E4"/>
    <w:rsid w:val="0089786C"/>
    <w:rsid w:val="008A4AA1"/>
    <w:rsid w:val="008A55DE"/>
    <w:rsid w:val="008B0A50"/>
    <w:rsid w:val="008B0DC3"/>
    <w:rsid w:val="008B6465"/>
    <w:rsid w:val="008B6A66"/>
    <w:rsid w:val="008C080A"/>
    <w:rsid w:val="008C0BF7"/>
    <w:rsid w:val="008C5EDD"/>
    <w:rsid w:val="008D175C"/>
    <w:rsid w:val="008D5747"/>
    <w:rsid w:val="008D6EEB"/>
    <w:rsid w:val="008D6F45"/>
    <w:rsid w:val="008D7DA7"/>
    <w:rsid w:val="008E052A"/>
    <w:rsid w:val="008E07E5"/>
    <w:rsid w:val="008E1E55"/>
    <w:rsid w:val="008E3D0C"/>
    <w:rsid w:val="008E4CC4"/>
    <w:rsid w:val="008E6625"/>
    <w:rsid w:val="008E789F"/>
    <w:rsid w:val="008F0582"/>
    <w:rsid w:val="008F11D7"/>
    <w:rsid w:val="008F1A69"/>
    <w:rsid w:val="008F1E8E"/>
    <w:rsid w:val="008F34D7"/>
    <w:rsid w:val="008F47BD"/>
    <w:rsid w:val="008F5FF8"/>
    <w:rsid w:val="0090099C"/>
    <w:rsid w:val="00901890"/>
    <w:rsid w:val="009103E7"/>
    <w:rsid w:val="009112D5"/>
    <w:rsid w:val="009118F7"/>
    <w:rsid w:val="00911E2D"/>
    <w:rsid w:val="0091214A"/>
    <w:rsid w:val="00912B3A"/>
    <w:rsid w:val="00915003"/>
    <w:rsid w:val="00916114"/>
    <w:rsid w:val="00921A41"/>
    <w:rsid w:val="0092266A"/>
    <w:rsid w:val="009229F1"/>
    <w:rsid w:val="0092353C"/>
    <w:rsid w:val="00924C59"/>
    <w:rsid w:val="00927055"/>
    <w:rsid w:val="00931FAB"/>
    <w:rsid w:val="00935035"/>
    <w:rsid w:val="00937E09"/>
    <w:rsid w:val="00941BC5"/>
    <w:rsid w:val="00941F42"/>
    <w:rsid w:val="00950605"/>
    <w:rsid w:val="00960AB7"/>
    <w:rsid w:val="00961549"/>
    <w:rsid w:val="00964052"/>
    <w:rsid w:val="00964DAC"/>
    <w:rsid w:val="00965670"/>
    <w:rsid w:val="0096714B"/>
    <w:rsid w:val="00973851"/>
    <w:rsid w:val="009774C3"/>
    <w:rsid w:val="009801DD"/>
    <w:rsid w:val="00981D70"/>
    <w:rsid w:val="009827AC"/>
    <w:rsid w:val="00983066"/>
    <w:rsid w:val="00983E97"/>
    <w:rsid w:val="00986611"/>
    <w:rsid w:val="009948B0"/>
    <w:rsid w:val="009948C0"/>
    <w:rsid w:val="00995187"/>
    <w:rsid w:val="009957FF"/>
    <w:rsid w:val="00996498"/>
    <w:rsid w:val="009A07F3"/>
    <w:rsid w:val="009A1324"/>
    <w:rsid w:val="009A4AC0"/>
    <w:rsid w:val="009A5346"/>
    <w:rsid w:val="009A5642"/>
    <w:rsid w:val="009B109E"/>
    <w:rsid w:val="009B1426"/>
    <w:rsid w:val="009B56C5"/>
    <w:rsid w:val="009B5A5E"/>
    <w:rsid w:val="009B5E4E"/>
    <w:rsid w:val="009C02F0"/>
    <w:rsid w:val="009C3E3A"/>
    <w:rsid w:val="009C4C31"/>
    <w:rsid w:val="009D0A9E"/>
    <w:rsid w:val="009D1C56"/>
    <w:rsid w:val="009D2714"/>
    <w:rsid w:val="009D35E5"/>
    <w:rsid w:val="009D4E89"/>
    <w:rsid w:val="009D65B9"/>
    <w:rsid w:val="009D6662"/>
    <w:rsid w:val="009E1A53"/>
    <w:rsid w:val="009E4995"/>
    <w:rsid w:val="009E4DE1"/>
    <w:rsid w:val="009F28D9"/>
    <w:rsid w:val="009F7446"/>
    <w:rsid w:val="00A0244C"/>
    <w:rsid w:val="00A03444"/>
    <w:rsid w:val="00A04C3F"/>
    <w:rsid w:val="00A06C82"/>
    <w:rsid w:val="00A115BF"/>
    <w:rsid w:val="00A14CB9"/>
    <w:rsid w:val="00A17ABB"/>
    <w:rsid w:val="00A20634"/>
    <w:rsid w:val="00A21F0D"/>
    <w:rsid w:val="00A24E35"/>
    <w:rsid w:val="00A26338"/>
    <w:rsid w:val="00A2672C"/>
    <w:rsid w:val="00A27571"/>
    <w:rsid w:val="00A27B68"/>
    <w:rsid w:val="00A30955"/>
    <w:rsid w:val="00A31534"/>
    <w:rsid w:val="00A31B9C"/>
    <w:rsid w:val="00A32689"/>
    <w:rsid w:val="00A3447C"/>
    <w:rsid w:val="00A35BB9"/>
    <w:rsid w:val="00A46FBB"/>
    <w:rsid w:val="00A51F29"/>
    <w:rsid w:val="00A54772"/>
    <w:rsid w:val="00A57CBC"/>
    <w:rsid w:val="00A61262"/>
    <w:rsid w:val="00A61508"/>
    <w:rsid w:val="00A6276B"/>
    <w:rsid w:val="00A63A8B"/>
    <w:rsid w:val="00A657F2"/>
    <w:rsid w:val="00A6638A"/>
    <w:rsid w:val="00A67765"/>
    <w:rsid w:val="00A70B38"/>
    <w:rsid w:val="00A73AAD"/>
    <w:rsid w:val="00A743B8"/>
    <w:rsid w:val="00A74FE5"/>
    <w:rsid w:val="00A7547E"/>
    <w:rsid w:val="00A77701"/>
    <w:rsid w:val="00A82AFD"/>
    <w:rsid w:val="00A8332A"/>
    <w:rsid w:val="00A835B7"/>
    <w:rsid w:val="00A8388D"/>
    <w:rsid w:val="00A8687B"/>
    <w:rsid w:val="00A878F3"/>
    <w:rsid w:val="00A92680"/>
    <w:rsid w:val="00A92947"/>
    <w:rsid w:val="00A9523D"/>
    <w:rsid w:val="00AA2ECE"/>
    <w:rsid w:val="00AA3E44"/>
    <w:rsid w:val="00AA4320"/>
    <w:rsid w:val="00AA5241"/>
    <w:rsid w:val="00AA7E5A"/>
    <w:rsid w:val="00AB0CD8"/>
    <w:rsid w:val="00AB1550"/>
    <w:rsid w:val="00AB24F6"/>
    <w:rsid w:val="00AB34A2"/>
    <w:rsid w:val="00AB55ED"/>
    <w:rsid w:val="00AC3874"/>
    <w:rsid w:val="00AC5D07"/>
    <w:rsid w:val="00AC7C68"/>
    <w:rsid w:val="00AD0EB7"/>
    <w:rsid w:val="00AD6DE8"/>
    <w:rsid w:val="00AD726C"/>
    <w:rsid w:val="00AE1BC0"/>
    <w:rsid w:val="00AE2FB5"/>
    <w:rsid w:val="00AE3B7B"/>
    <w:rsid w:val="00AE57CC"/>
    <w:rsid w:val="00AE7125"/>
    <w:rsid w:val="00AE7F53"/>
    <w:rsid w:val="00AF2068"/>
    <w:rsid w:val="00AF3D5D"/>
    <w:rsid w:val="00AF6702"/>
    <w:rsid w:val="00B01F25"/>
    <w:rsid w:val="00B0217C"/>
    <w:rsid w:val="00B03742"/>
    <w:rsid w:val="00B03C57"/>
    <w:rsid w:val="00B04549"/>
    <w:rsid w:val="00B054C3"/>
    <w:rsid w:val="00B07B22"/>
    <w:rsid w:val="00B07EC6"/>
    <w:rsid w:val="00B10604"/>
    <w:rsid w:val="00B1633C"/>
    <w:rsid w:val="00B23536"/>
    <w:rsid w:val="00B24B41"/>
    <w:rsid w:val="00B25554"/>
    <w:rsid w:val="00B25FB2"/>
    <w:rsid w:val="00B27B84"/>
    <w:rsid w:val="00B31A55"/>
    <w:rsid w:val="00B325BB"/>
    <w:rsid w:val="00B3307B"/>
    <w:rsid w:val="00B35F70"/>
    <w:rsid w:val="00B36037"/>
    <w:rsid w:val="00B36714"/>
    <w:rsid w:val="00B36B42"/>
    <w:rsid w:val="00B36C91"/>
    <w:rsid w:val="00B40747"/>
    <w:rsid w:val="00B40BDE"/>
    <w:rsid w:val="00B41456"/>
    <w:rsid w:val="00B431E5"/>
    <w:rsid w:val="00B43205"/>
    <w:rsid w:val="00B437E8"/>
    <w:rsid w:val="00B45546"/>
    <w:rsid w:val="00B45C9E"/>
    <w:rsid w:val="00B501BD"/>
    <w:rsid w:val="00B511C4"/>
    <w:rsid w:val="00B52356"/>
    <w:rsid w:val="00B52A55"/>
    <w:rsid w:val="00B54702"/>
    <w:rsid w:val="00B6278D"/>
    <w:rsid w:val="00B7217B"/>
    <w:rsid w:val="00B73C6E"/>
    <w:rsid w:val="00B74ACB"/>
    <w:rsid w:val="00B74C84"/>
    <w:rsid w:val="00B85482"/>
    <w:rsid w:val="00B86834"/>
    <w:rsid w:val="00B95493"/>
    <w:rsid w:val="00B956EA"/>
    <w:rsid w:val="00B97613"/>
    <w:rsid w:val="00BA57B9"/>
    <w:rsid w:val="00BB454A"/>
    <w:rsid w:val="00BB6C70"/>
    <w:rsid w:val="00BC0A15"/>
    <w:rsid w:val="00BC28CC"/>
    <w:rsid w:val="00BC457C"/>
    <w:rsid w:val="00BC4BF8"/>
    <w:rsid w:val="00BC62BB"/>
    <w:rsid w:val="00BC6ECA"/>
    <w:rsid w:val="00BC7063"/>
    <w:rsid w:val="00BC7E05"/>
    <w:rsid w:val="00BD1CCC"/>
    <w:rsid w:val="00BE4D45"/>
    <w:rsid w:val="00BE72CE"/>
    <w:rsid w:val="00BF0FBB"/>
    <w:rsid w:val="00BF2939"/>
    <w:rsid w:val="00BF3A6C"/>
    <w:rsid w:val="00BF5C7A"/>
    <w:rsid w:val="00C042FA"/>
    <w:rsid w:val="00C13C03"/>
    <w:rsid w:val="00C14645"/>
    <w:rsid w:val="00C14A5D"/>
    <w:rsid w:val="00C152F9"/>
    <w:rsid w:val="00C15BC4"/>
    <w:rsid w:val="00C216B1"/>
    <w:rsid w:val="00C22D31"/>
    <w:rsid w:val="00C23B34"/>
    <w:rsid w:val="00C23D15"/>
    <w:rsid w:val="00C23D81"/>
    <w:rsid w:val="00C24EBB"/>
    <w:rsid w:val="00C323A3"/>
    <w:rsid w:val="00C33163"/>
    <w:rsid w:val="00C34F99"/>
    <w:rsid w:val="00C37751"/>
    <w:rsid w:val="00C4350E"/>
    <w:rsid w:val="00C449C5"/>
    <w:rsid w:val="00C44AE0"/>
    <w:rsid w:val="00C500FD"/>
    <w:rsid w:val="00C53891"/>
    <w:rsid w:val="00C56145"/>
    <w:rsid w:val="00C57B91"/>
    <w:rsid w:val="00C67348"/>
    <w:rsid w:val="00C705B4"/>
    <w:rsid w:val="00C70680"/>
    <w:rsid w:val="00C74EFD"/>
    <w:rsid w:val="00C75A89"/>
    <w:rsid w:val="00C81F07"/>
    <w:rsid w:val="00C82261"/>
    <w:rsid w:val="00C9204E"/>
    <w:rsid w:val="00C93FB8"/>
    <w:rsid w:val="00C9788F"/>
    <w:rsid w:val="00CA08EA"/>
    <w:rsid w:val="00CA288B"/>
    <w:rsid w:val="00CA73A0"/>
    <w:rsid w:val="00CB214B"/>
    <w:rsid w:val="00CB4097"/>
    <w:rsid w:val="00CB4584"/>
    <w:rsid w:val="00CC1482"/>
    <w:rsid w:val="00CC2025"/>
    <w:rsid w:val="00CC3013"/>
    <w:rsid w:val="00CC5D69"/>
    <w:rsid w:val="00CC7A00"/>
    <w:rsid w:val="00CD1C29"/>
    <w:rsid w:val="00CD559A"/>
    <w:rsid w:val="00CD5D3C"/>
    <w:rsid w:val="00CD6C20"/>
    <w:rsid w:val="00CE015C"/>
    <w:rsid w:val="00CE0354"/>
    <w:rsid w:val="00CE4BFF"/>
    <w:rsid w:val="00CE691C"/>
    <w:rsid w:val="00CE77B2"/>
    <w:rsid w:val="00CF08F4"/>
    <w:rsid w:val="00CF5114"/>
    <w:rsid w:val="00CF5E90"/>
    <w:rsid w:val="00D00D0F"/>
    <w:rsid w:val="00D0344B"/>
    <w:rsid w:val="00D1009E"/>
    <w:rsid w:val="00D20A16"/>
    <w:rsid w:val="00D22E54"/>
    <w:rsid w:val="00D23D51"/>
    <w:rsid w:val="00D256B9"/>
    <w:rsid w:val="00D26D57"/>
    <w:rsid w:val="00D27ACA"/>
    <w:rsid w:val="00D30B8D"/>
    <w:rsid w:val="00D3479A"/>
    <w:rsid w:val="00D35510"/>
    <w:rsid w:val="00D3643D"/>
    <w:rsid w:val="00D40F4B"/>
    <w:rsid w:val="00D42202"/>
    <w:rsid w:val="00D43F6E"/>
    <w:rsid w:val="00D44996"/>
    <w:rsid w:val="00D45416"/>
    <w:rsid w:val="00D46F0C"/>
    <w:rsid w:val="00D47950"/>
    <w:rsid w:val="00D50651"/>
    <w:rsid w:val="00D51313"/>
    <w:rsid w:val="00D52266"/>
    <w:rsid w:val="00D5252C"/>
    <w:rsid w:val="00D54AA4"/>
    <w:rsid w:val="00D55BEC"/>
    <w:rsid w:val="00D56492"/>
    <w:rsid w:val="00D56925"/>
    <w:rsid w:val="00D6040D"/>
    <w:rsid w:val="00D73599"/>
    <w:rsid w:val="00D745C7"/>
    <w:rsid w:val="00D766AC"/>
    <w:rsid w:val="00D76E0A"/>
    <w:rsid w:val="00D77AD5"/>
    <w:rsid w:val="00D8149C"/>
    <w:rsid w:val="00D82641"/>
    <w:rsid w:val="00D83C5A"/>
    <w:rsid w:val="00D83E7D"/>
    <w:rsid w:val="00D847EF"/>
    <w:rsid w:val="00D852DF"/>
    <w:rsid w:val="00D85BC8"/>
    <w:rsid w:val="00D860CB"/>
    <w:rsid w:val="00D93CCC"/>
    <w:rsid w:val="00D955EA"/>
    <w:rsid w:val="00DA054D"/>
    <w:rsid w:val="00DA07D7"/>
    <w:rsid w:val="00DA3CE0"/>
    <w:rsid w:val="00DA5B40"/>
    <w:rsid w:val="00DB652E"/>
    <w:rsid w:val="00DB7600"/>
    <w:rsid w:val="00DC0D6D"/>
    <w:rsid w:val="00DC2687"/>
    <w:rsid w:val="00DC6953"/>
    <w:rsid w:val="00DC7BB7"/>
    <w:rsid w:val="00DD49F8"/>
    <w:rsid w:val="00DF17F0"/>
    <w:rsid w:val="00DF4EC1"/>
    <w:rsid w:val="00DF695A"/>
    <w:rsid w:val="00DF76E8"/>
    <w:rsid w:val="00E00CAD"/>
    <w:rsid w:val="00E014A1"/>
    <w:rsid w:val="00E0166D"/>
    <w:rsid w:val="00E01B98"/>
    <w:rsid w:val="00E031BA"/>
    <w:rsid w:val="00E072BE"/>
    <w:rsid w:val="00E07631"/>
    <w:rsid w:val="00E07A8E"/>
    <w:rsid w:val="00E10704"/>
    <w:rsid w:val="00E20671"/>
    <w:rsid w:val="00E2194E"/>
    <w:rsid w:val="00E24F8A"/>
    <w:rsid w:val="00E25A71"/>
    <w:rsid w:val="00E340F0"/>
    <w:rsid w:val="00E34EF2"/>
    <w:rsid w:val="00E36F16"/>
    <w:rsid w:val="00E40ECA"/>
    <w:rsid w:val="00E429BC"/>
    <w:rsid w:val="00E45A7D"/>
    <w:rsid w:val="00E504A5"/>
    <w:rsid w:val="00E53885"/>
    <w:rsid w:val="00E54204"/>
    <w:rsid w:val="00E610A9"/>
    <w:rsid w:val="00E62618"/>
    <w:rsid w:val="00E63035"/>
    <w:rsid w:val="00E65B13"/>
    <w:rsid w:val="00E6708C"/>
    <w:rsid w:val="00E6741E"/>
    <w:rsid w:val="00E71629"/>
    <w:rsid w:val="00E731AE"/>
    <w:rsid w:val="00E74524"/>
    <w:rsid w:val="00E74F0D"/>
    <w:rsid w:val="00E763B3"/>
    <w:rsid w:val="00E76ED8"/>
    <w:rsid w:val="00E7758C"/>
    <w:rsid w:val="00E804F7"/>
    <w:rsid w:val="00E8289A"/>
    <w:rsid w:val="00E83248"/>
    <w:rsid w:val="00E839C0"/>
    <w:rsid w:val="00E8431A"/>
    <w:rsid w:val="00E9443F"/>
    <w:rsid w:val="00EA5504"/>
    <w:rsid w:val="00EA66BC"/>
    <w:rsid w:val="00EA7FA4"/>
    <w:rsid w:val="00EB07DB"/>
    <w:rsid w:val="00EB20BD"/>
    <w:rsid w:val="00EB6D80"/>
    <w:rsid w:val="00EC6847"/>
    <w:rsid w:val="00ED2C98"/>
    <w:rsid w:val="00ED7375"/>
    <w:rsid w:val="00EE2D63"/>
    <w:rsid w:val="00EE3257"/>
    <w:rsid w:val="00EE7D2E"/>
    <w:rsid w:val="00EF1C4E"/>
    <w:rsid w:val="00EF1DD7"/>
    <w:rsid w:val="00EF34C4"/>
    <w:rsid w:val="00EF38C5"/>
    <w:rsid w:val="00F0042C"/>
    <w:rsid w:val="00F01142"/>
    <w:rsid w:val="00F071D4"/>
    <w:rsid w:val="00F071EC"/>
    <w:rsid w:val="00F11B60"/>
    <w:rsid w:val="00F11B7C"/>
    <w:rsid w:val="00F13327"/>
    <w:rsid w:val="00F16289"/>
    <w:rsid w:val="00F179F7"/>
    <w:rsid w:val="00F17A0C"/>
    <w:rsid w:val="00F22A89"/>
    <w:rsid w:val="00F277A7"/>
    <w:rsid w:val="00F30614"/>
    <w:rsid w:val="00F30691"/>
    <w:rsid w:val="00F336E5"/>
    <w:rsid w:val="00F34565"/>
    <w:rsid w:val="00F43C72"/>
    <w:rsid w:val="00F44D2D"/>
    <w:rsid w:val="00F473D1"/>
    <w:rsid w:val="00F475E8"/>
    <w:rsid w:val="00F47C91"/>
    <w:rsid w:val="00F52686"/>
    <w:rsid w:val="00F5339E"/>
    <w:rsid w:val="00F60615"/>
    <w:rsid w:val="00F6375C"/>
    <w:rsid w:val="00F64748"/>
    <w:rsid w:val="00F67DE6"/>
    <w:rsid w:val="00F7185F"/>
    <w:rsid w:val="00F72B7E"/>
    <w:rsid w:val="00F73EA7"/>
    <w:rsid w:val="00F74CC8"/>
    <w:rsid w:val="00F777CA"/>
    <w:rsid w:val="00F83A65"/>
    <w:rsid w:val="00F93EF6"/>
    <w:rsid w:val="00F9526F"/>
    <w:rsid w:val="00F95422"/>
    <w:rsid w:val="00FA18C4"/>
    <w:rsid w:val="00FA1DFF"/>
    <w:rsid w:val="00FA4F43"/>
    <w:rsid w:val="00FA5C3A"/>
    <w:rsid w:val="00FA7AD4"/>
    <w:rsid w:val="00FA7ED1"/>
    <w:rsid w:val="00FB0253"/>
    <w:rsid w:val="00FB16CD"/>
    <w:rsid w:val="00FB4413"/>
    <w:rsid w:val="00FB6415"/>
    <w:rsid w:val="00FB7784"/>
    <w:rsid w:val="00FB7F1A"/>
    <w:rsid w:val="00FC0095"/>
    <w:rsid w:val="00FC2AAF"/>
    <w:rsid w:val="00FC43BC"/>
    <w:rsid w:val="00FD0AAA"/>
    <w:rsid w:val="00FD12B5"/>
    <w:rsid w:val="00FD1DA8"/>
    <w:rsid w:val="00FD4565"/>
    <w:rsid w:val="00FD5408"/>
    <w:rsid w:val="00FD747B"/>
    <w:rsid w:val="00FD7C1C"/>
    <w:rsid w:val="00FD7F0A"/>
    <w:rsid w:val="00FE793A"/>
    <w:rsid w:val="00FF11D9"/>
    <w:rsid w:val="00FF2963"/>
    <w:rsid w:val="00FF4F70"/>
    <w:rsid w:val="00FF76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0" w:unhideWhenUsed="0"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5">
    <w:name w:val="Normal"/>
    <w:qFormat/>
    <w:rsid w:val="00EE2D63"/>
    <w:rPr>
      <w:sz w:val="24"/>
      <w:szCs w:val="24"/>
    </w:rPr>
  </w:style>
  <w:style w:type="paragraph" w:styleId="11">
    <w:name w:val="heading 1"/>
    <w:basedOn w:val="a5"/>
    <w:next w:val="a5"/>
    <w:link w:val="12"/>
    <w:uiPriority w:val="9"/>
    <w:qFormat/>
    <w:rsid w:val="0060259A"/>
    <w:pPr>
      <w:keepNext/>
      <w:pageBreakBefore/>
      <w:tabs>
        <w:tab w:val="left" w:pos="851"/>
      </w:tabs>
      <w:spacing w:before="240" w:after="120"/>
      <w:jc w:val="both"/>
      <w:outlineLvl w:val="0"/>
    </w:pPr>
    <w:rPr>
      <w:b/>
      <w:bCs/>
      <w:caps/>
      <w:kern w:val="32"/>
      <w:sz w:val="28"/>
      <w:szCs w:val="28"/>
      <w:lang w:val="x-none" w:eastAsia="x-none"/>
    </w:rPr>
  </w:style>
  <w:style w:type="paragraph" w:styleId="21">
    <w:name w:val="heading 2"/>
    <w:basedOn w:val="a5"/>
    <w:next w:val="a5"/>
    <w:link w:val="22"/>
    <w:uiPriority w:val="9"/>
    <w:qFormat/>
    <w:rsid w:val="00E6708C"/>
    <w:pPr>
      <w:keepNext/>
      <w:tabs>
        <w:tab w:val="left" w:pos="1134"/>
        <w:tab w:val="left" w:pos="1276"/>
      </w:tabs>
      <w:spacing w:before="360" w:after="60"/>
      <w:outlineLvl w:val="1"/>
    </w:pPr>
    <w:rPr>
      <w:b/>
      <w:bCs/>
      <w:iCs/>
      <w:caps/>
      <w:sz w:val="28"/>
      <w:szCs w:val="28"/>
      <w:lang w:val="x-none" w:eastAsia="x-none"/>
    </w:rPr>
  </w:style>
  <w:style w:type="paragraph" w:styleId="3">
    <w:name w:val="heading 3"/>
    <w:basedOn w:val="a5"/>
    <w:next w:val="a5"/>
    <w:link w:val="31"/>
    <w:uiPriority w:val="9"/>
    <w:qFormat/>
    <w:rsid w:val="004352C1"/>
    <w:pPr>
      <w:keepNext/>
      <w:numPr>
        <w:numId w:val="10"/>
      </w:numPr>
      <w:spacing w:before="240" w:after="240"/>
      <w:contextualSpacing/>
      <w:jc w:val="both"/>
      <w:outlineLvl w:val="2"/>
    </w:pPr>
    <w:rPr>
      <w:b/>
      <w:bCs/>
      <w:sz w:val="26"/>
      <w:szCs w:val="26"/>
      <w:lang w:val="x-none" w:eastAsia="x-none"/>
    </w:rPr>
  </w:style>
  <w:style w:type="paragraph" w:styleId="4">
    <w:name w:val="heading 4"/>
    <w:basedOn w:val="a5"/>
    <w:next w:val="a5"/>
    <w:link w:val="41"/>
    <w:uiPriority w:val="9"/>
    <w:qFormat/>
    <w:rsid w:val="00DB652E"/>
    <w:pPr>
      <w:keepNext/>
      <w:numPr>
        <w:ilvl w:val="3"/>
        <w:numId w:val="1"/>
      </w:numPr>
      <w:tabs>
        <w:tab w:val="left" w:pos="1418"/>
      </w:tabs>
      <w:spacing w:before="120" w:after="60"/>
      <w:jc w:val="both"/>
      <w:outlineLvl w:val="3"/>
    </w:pPr>
    <w:rPr>
      <w:bCs/>
      <w:sz w:val="22"/>
      <w:lang w:val="x-none" w:eastAsia="x-none"/>
    </w:rPr>
  </w:style>
  <w:style w:type="paragraph" w:styleId="5">
    <w:name w:val="heading 5"/>
    <w:basedOn w:val="a5"/>
    <w:next w:val="a5"/>
    <w:link w:val="50"/>
    <w:uiPriority w:val="9"/>
    <w:qFormat/>
    <w:rsid w:val="00172C09"/>
    <w:pPr>
      <w:numPr>
        <w:ilvl w:val="4"/>
        <w:numId w:val="1"/>
      </w:numPr>
      <w:tabs>
        <w:tab w:val="left" w:pos="1701"/>
      </w:tabs>
      <w:spacing w:before="240" w:after="60"/>
      <w:ind w:left="0"/>
      <w:outlineLvl w:val="4"/>
    </w:pPr>
    <w:rPr>
      <w:b/>
      <w:bCs/>
      <w:iCs/>
      <w:sz w:val="22"/>
      <w:szCs w:val="22"/>
      <w:lang w:val="x-none" w:eastAsia="x-none"/>
    </w:rPr>
  </w:style>
  <w:style w:type="paragraph" w:styleId="6">
    <w:name w:val="heading 6"/>
    <w:basedOn w:val="a5"/>
    <w:next w:val="a5"/>
    <w:link w:val="60"/>
    <w:uiPriority w:val="9"/>
    <w:qFormat/>
    <w:rsid w:val="00172C09"/>
    <w:pPr>
      <w:numPr>
        <w:ilvl w:val="5"/>
        <w:numId w:val="1"/>
      </w:numPr>
      <w:spacing w:before="240" w:after="60"/>
      <w:outlineLvl w:val="5"/>
    </w:pPr>
    <w:rPr>
      <w:b/>
      <w:bCs/>
      <w:sz w:val="22"/>
      <w:szCs w:val="22"/>
      <w:lang w:val="x-none" w:eastAsia="x-none"/>
    </w:rPr>
  </w:style>
  <w:style w:type="paragraph" w:styleId="7">
    <w:name w:val="heading 7"/>
    <w:basedOn w:val="a5"/>
    <w:next w:val="a5"/>
    <w:link w:val="70"/>
    <w:uiPriority w:val="9"/>
    <w:qFormat/>
    <w:rsid w:val="00172C09"/>
    <w:pPr>
      <w:numPr>
        <w:ilvl w:val="6"/>
        <w:numId w:val="1"/>
      </w:numPr>
      <w:spacing w:before="240" w:after="60"/>
      <w:outlineLvl w:val="6"/>
    </w:pPr>
    <w:rPr>
      <w:lang w:val="x-none" w:eastAsia="x-none"/>
    </w:rPr>
  </w:style>
  <w:style w:type="paragraph" w:styleId="8">
    <w:name w:val="heading 8"/>
    <w:basedOn w:val="a5"/>
    <w:next w:val="a5"/>
    <w:link w:val="80"/>
    <w:uiPriority w:val="9"/>
    <w:qFormat/>
    <w:rsid w:val="00172C09"/>
    <w:pPr>
      <w:numPr>
        <w:ilvl w:val="7"/>
        <w:numId w:val="1"/>
      </w:numPr>
      <w:spacing w:before="240" w:after="60"/>
      <w:outlineLvl w:val="7"/>
    </w:pPr>
    <w:rPr>
      <w:i/>
      <w:iCs/>
      <w:lang w:val="x-none" w:eastAsia="x-none"/>
    </w:rPr>
  </w:style>
  <w:style w:type="paragraph" w:styleId="9">
    <w:name w:val="heading 9"/>
    <w:basedOn w:val="a5"/>
    <w:next w:val="a5"/>
    <w:link w:val="90"/>
    <w:uiPriority w:val="9"/>
    <w:qFormat/>
    <w:rsid w:val="00172C09"/>
    <w:pPr>
      <w:numPr>
        <w:ilvl w:val="8"/>
        <w:numId w:val="1"/>
      </w:numPr>
      <w:spacing w:before="240" w:after="60"/>
      <w:outlineLvl w:val="8"/>
    </w:pPr>
    <w:rPr>
      <w:rFonts w:ascii="Arial" w:hAnsi="Arial"/>
      <w:sz w:val="22"/>
      <w:szCs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link w:val="11"/>
    <w:uiPriority w:val="9"/>
    <w:rsid w:val="0072333B"/>
    <w:rPr>
      <w:b/>
      <w:bCs/>
      <w:caps/>
      <w:kern w:val="32"/>
      <w:sz w:val="28"/>
      <w:szCs w:val="28"/>
    </w:rPr>
  </w:style>
  <w:style w:type="character" w:customStyle="1" w:styleId="22">
    <w:name w:val="Заголовок 2 Знак"/>
    <w:link w:val="21"/>
    <w:uiPriority w:val="9"/>
    <w:rsid w:val="0072333B"/>
    <w:rPr>
      <w:b/>
      <w:bCs/>
      <w:iCs/>
      <w:caps/>
      <w:sz w:val="28"/>
      <w:szCs w:val="28"/>
    </w:rPr>
  </w:style>
  <w:style w:type="character" w:customStyle="1" w:styleId="31">
    <w:name w:val="Заголовок 3 Знак"/>
    <w:link w:val="3"/>
    <w:uiPriority w:val="9"/>
    <w:rsid w:val="0072333B"/>
    <w:rPr>
      <w:b/>
      <w:bCs/>
      <w:sz w:val="26"/>
      <w:szCs w:val="26"/>
      <w:lang w:val="x-none" w:eastAsia="x-none"/>
    </w:rPr>
  </w:style>
  <w:style w:type="character" w:customStyle="1" w:styleId="41">
    <w:name w:val="Заголовок 4 Знак"/>
    <w:link w:val="4"/>
    <w:uiPriority w:val="9"/>
    <w:rsid w:val="0072333B"/>
    <w:rPr>
      <w:bCs/>
      <w:sz w:val="22"/>
      <w:szCs w:val="24"/>
      <w:lang w:val="x-none" w:eastAsia="x-none"/>
    </w:rPr>
  </w:style>
  <w:style w:type="character" w:customStyle="1" w:styleId="50">
    <w:name w:val="Заголовок 5 Знак"/>
    <w:link w:val="5"/>
    <w:uiPriority w:val="9"/>
    <w:rsid w:val="0072333B"/>
    <w:rPr>
      <w:b/>
      <w:bCs/>
      <w:iCs/>
      <w:sz w:val="22"/>
      <w:szCs w:val="22"/>
      <w:lang w:val="x-none" w:eastAsia="x-none"/>
    </w:rPr>
  </w:style>
  <w:style w:type="character" w:customStyle="1" w:styleId="60">
    <w:name w:val="Заголовок 6 Знак"/>
    <w:link w:val="6"/>
    <w:uiPriority w:val="9"/>
    <w:rsid w:val="0072333B"/>
    <w:rPr>
      <w:b/>
      <w:bCs/>
      <w:sz w:val="22"/>
      <w:szCs w:val="22"/>
      <w:lang w:val="x-none" w:eastAsia="x-none"/>
    </w:rPr>
  </w:style>
  <w:style w:type="character" w:customStyle="1" w:styleId="70">
    <w:name w:val="Заголовок 7 Знак"/>
    <w:link w:val="7"/>
    <w:uiPriority w:val="9"/>
    <w:rsid w:val="0072333B"/>
    <w:rPr>
      <w:sz w:val="24"/>
      <w:szCs w:val="24"/>
      <w:lang w:val="x-none" w:eastAsia="x-none"/>
    </w:rPr>
  </w:style>
  <w:style w:type="character" w:customStyle="1" w:styleId="80">
    <w:name w:val="Заголовок 8 Знак"/>
    <w:link w:val="8"/>
    <w:uiPriority w:val="9"/>
    <w:rsid w:val="0072333B"/>
    <w:rPr>
      <w:i/>
      <w:iCs/>
      <w:sz w:val="24"/>
      <w:szCs w:val="24"/>
      <w:lang w:val="x-none" w:eastAsia="x-none"/>
    </w:rPr>
  </w:style>
  <w:style w:type="character" w:customStyle="1" w:styleId="90">
    <w:name w:val="Заголовок 9 Знак"/>
    <w:link w:val="9"/>
    <w:uiPriority w:val="9"/>
    <w:rsid w:val="0072333B"/>
    <w:rPr>
      <w:rFonts w:ascii="Arial" w:hAnsi="Arial"/>
      <w:sz w:val="22"/>
      <w:szCs w:val="22"/>
      <w:lang w:val="x-none" w:eastAsia="x-none"/>
    </w:rPr>
  </w:style>
  <w:style w:type="paragraph" w:styleId="a3">
    <w:name w:val="List"/>
    <w:basedOn w:val="a5"/>
    <w:link w:val="a9"/>
    <w:rsid w:val="00A63A8B"/>
    <w:pPr>
      <w:numPr>
        <w:numId w:val="6"/>
      </w:numPr>
      <w:spacing w:after="60"/>
      <w:ind w:left="0"/>
      <w:jc w:val="both"/>
    </w:pPr>
    <w:rPr>
      <w:snapToGrid w:val="0"/>
      <w:lang w:val="x-none" w:eastAsia="x-none"/>
    </w:rPr>
  </w:style>
  <w:style w:type="character" w:customStyle="1" w:styleId="a9">
    <w:name w:val="Список Знак"/>
    <w:link w:val="a3"/>
    <w:rsid w:val="00A63A8B"/>
    <w:rPr>
      <w:snapToGrid w:val="0"/>
      <w:sz w:val="24"/>
      <w:szCs w:val="24"/>
      <w:lang w:val="x-none" w:eastAsia="x-none"/>
    </w:rPr>
  </w:style>
  <w:style w:type="paragraph" w:customStyle="1" w:styleId="aa">
    <w:name w:val="Год утверждения"/>
    <w:basedOn w:val="a5"/>
    <w:rsid w:val="00172C09"/>
    <w:pPr>
      <w:jc w:val="center"/>
    </w:pPr>
    <w:rPr>
      <w:b/>
      <w:sz w:val="28"/>
      <w:szCs w:val="28"/>
    </w:rPr>
  </w:style>
  <w:style w:type="paragraph" w:styleId="ab">
    <w:name w:val="header"/>
    <w:basedOn w:val="a5"/>
    <w:link w:val="ac"/>
    <w:uiPriority w:val="99"/>
    <w:rsid w:val="00A14CB9"/>
    <w:pPr>
      <w:tabs>
        <w:tab w:val="center" w:pos="4677"/>
        <w:tab w:val="right" w:pos="9355"/>
      </w:tabs>
    </w:pPr>
    <w:rPr>
      <w:lang w:val="x-none" w:eastAsia="x-none"/>
    </w:rPr>
  </w:style>
  <w:style w:type="character" w:customStyle="1" w:styleId="ac">
    <w:name w:val="Верхний колонтитул Знак"/>
    <w:link w:val="ab"/>
    <w:uiPriority w:val="99"/>
    <w:rsid w:val="0072333B"/>
    <w:rPr>
      <w:sz w:val="24"/>
      <w:szCs w:val="24"/>
    </w:rPr>
  </w:style>
  <w:style w:type="paragraph" w:customStyle="1" w:styleId="ad">
    <w:name w:val="Утверждаю"/>
    <w:basedOn w:val="a5"/>
    <w:rsid w:val="00172C09"/>
  </w:style>
  <w:style w:type="paragraph" w:styleId="32">
    <w:name w:val="toc 3"/>
    <w:basedOn w:val="a5"/>
    <w:next w:val="a5"/>
    <w:autoRedefine/>
    <w:uiPriority w:val="39"/>
    <w:rsid w:val="005524E4"/>
    <w:pPr>
      <w:tabs>
        <w:tab w:val="left" w:pos="1701"/>
        <w:tab w:val="right" w:leader="dot" w:pos="9911"/>
      </w:tabs>
      <w:ind w:left="480"/>
    </w:pPr>
    <w:rPr>
      <w:i/>
      <w:iCs/>
      <w:sz w:val="20"/>
      <w:szCs w:val="20"/>
    </w:rPr>
  </w:style>
  <w:style w:type="paragraph" w:customStyle="1" w:styleId="a">
    <w:name w:val="Список нумерованный"/>
    <w:basedOn w:val="a5"/>
    <w:rsid w:val="00AE3B7B"/>
    <w:pPr>
      <w:keepNext/>
      <w:keepLines/>
      <w:numPr>
        <w:numId w:val="8"/>
      </w:numPr>
      <w:spacing w:before="120"/>
      <w:ind w:left="0" w:firstLine="0"/>
      <w:contextualSpacing/>
      <w:jc w:val="both"/>
    </w:pPr>
  </w:style>
  <w:style w:type="paragraph" w:customStyle="1" w:styleId="2">
    <w:name w:val="Пункт 2"/>
    <w:basedOn w:val="21"/>
    <w:rsid w:val="00F179F7"/>
    <w:pPr>
      <w:keepLines/>
      <w:numPr>
        <w:numId w:val="11"/>
      </w:numPr>
      <w:tabs>
        <w:tab w:val="clear" w:pos="1134"/>
        <w:tab w:val="clear" w:pos="1276"/>
      </w:tabs>
      <w:spacing w:before="120"/>
      <w:contextualSpacing/>
      <w:jc w:val="both"/>
    </w:pPr>
    <w:rPr>
      <w:b w:val="0"/>
      <w:caps w:val="0"/>
      <w:sz w:val="24"/>
      <w:szCs w:val="24"/>
    </w:rPr>
  </w:style>
  <w:style w:type="paragraph" w:customStyle="1" w:styleId="33">
    <w:name w:val="Пункт 3"/>
    <w:basedOn w:val="3"/>
    <w:rsid w:val="00645118"/>
    <w:pPr>
      <w:keepNext w:val="0"/>
      <w:spacing w:after="60"/>
    </w:pPr>
    <w:rPr>
      <w:b w:val="0"/>
      <w:sz w:val="24"/>
      <w:szCs w:val="24"/>
    </w:rPr>
  </w:style>
  <w:style w:type="paragraph" w:customStyle="1" w:styleId="42">
    <w:name w:val="Пункт 4"/>
    <w:basedOn w:val="4"/>
    <w:rsid w:val="00645118"/>
    <w:pPr>
      <w:keepNext w:val="0"/>
    </w:pPr>
    <w:rPr>
      <w:b/>
    </w:rPr>
  </w:style>
  <w:style w:type="paragraph" w:customStyle="1" w:styleId="51">
    <w:name w:val="Пункт 5"/>
    <w:basedOn w:val="5"/>
    <w:link w:val="52"/>
    <w:rsid w:val="00172C09"/>
    <w:pPr>
      <w:spacing w:before="60"/>
    </w:pPr>
    <w:rPr>
      <w:b w:val="0"/>
      <w:sz w:val="24"/>
      <w:szCs w:val="24"/>
    </w:rPr>
  </w:style>
  <w:style w:type="character" w:customStyle="1" w:styleId="52">
    <w:name w:val="Пункт 5 Знак"/>
    <w:link w:val="51"/>
    <w:rsid w:val="0080314C"/>
    <w:rPr>
      <w:bCs/>
      <w:iCs/>
      <w:sz w:val="24"/>
      <w:szCs w:val="24"/>
      <w:lang w:val="x-none" w:eastAsia="x-none"/>
    </w:rPr>
  </w:style>
  <w:style w:type="paragraph" w:customStyle="1" w:styleId="a2">
    <w:name w:val="Приложение"/>
    <w:basedOn w:val="a5"/>
    <w:next w:val="a5"/>
    <w:rsid w:val="00E072BE"/>
    <w:pPr>
      <w:keepNext/>
      <w:pageBreakBefore/>
      <w:numPr>
        <w:numId w:val="7"/>
      </w:numPr>
      <w:spacing w:before="120" w:after="120"/>
      <w:jc w:val="center"/>
    </w:pPr>
    <w:rPr>
      <w:b/>
      <w:kern w:val="28"/>
      <w:sz w:val="28"/>
      <w:szCs w:val="20"/>
    </w:rPr>
  </w:style>
  <w:style w:type="paragraph" w:customStyle="1" w:styleId="ae">
    <w:name w:val="Табличный"/>
    <w:basedOn w:val="a5"/>
    <w:rsid w:val="00172C09"/>
    <w:pPr>
      <w:keepNext/>
      <w:widowControl w:val="0"/>
      <w:spacing w:before="60" w:after="60"/>
      <w:jc w:val="center"/>
    </w:pPr>
    <w:rPr>
      <w:b/>
      <w:sz w:val="22"/>
      <w:szCs w:val="20"/>
    </w:rPr>
  </w:style>
  <w:style w:type="paragraph" w:customStyle="1" w:styleId="af">
    <w:name w:val="Содержание"/>
    <w:basedOn w:val="a5"/>
    <w:rsid w:val="00172C09"/>
    <w:pPr>
      <w:widowControl w:val="0"/>
      <w:spacing w:before="240" w:after="240"/>
      <w:jc w:val="center"/>
    </w:pPr>
    <w:rPr>
      <w:b/>
      <w:caps/>
      <w:szCs w:val="20"/>
    </w:rPr>
  </w:style>
  <w:style w:type="paragraph" w:customStyle="1" w:styleId="af0">
    <w:name w:val="Верх. колонт. четн."/>
    <w:basedOn w:val="a5"/>
    <w:rsid w:val="00172C09"/>
    <w:pPr>
      <w:widowControl w:val="0"/>
      <w:spacing w:line="240" w:lineRule="exact"/>
      <w:jc w:val="right"/>
    </w:pPr>
    <w:rPr>
      <w:rFonts w:ascii="Arial" w:hAnsi="Arial"/>
      <w:b/>
      <w:i/>
      <w:szCs w:val="20"/>
    </w:rPr>
  </w:style>
  <w:style w:type="paragraph" w:customStyle="1" w:styleId="af1">
    <w:name w:val="Верх. колонт. нечет."/>
    <w:basedOn w:val="a5"/>
    <w:rsid w:val="00172C09"/>
    <w:pPr>
      <w:widowControl w:val="0"/>
      <w:spacing w:line="240" w:lineRule="exact"/>
    </w:pPr>
    <w:rPr>
      <w:rFonts w:ascii="Arial" w:hAnsi="Arial"/>
      <w:b/>
      <w:i/>
      <w:szCs w:val="20"/>
    </w:rPr>
  </w:style>
  <w:style w:type="paragraph" w:styleId="af2">
    <w:name w:val="Balloon Text"/>
    <w:basedOn w:val="a5"/>
    <w:link w:val="af3"/>
    <w:uiPriority w:val="99"/>
    <w:semiHidden/>
    <w:rsid w:val="00172C09"/>
    <w:pPr>
      <w:widowControl w:val="0"/>
      <w:suppressAutoHyphens/>
      <w:jc w:val="both"/>
    </w:pPr>
    <w:rPr>
      <w:rFonts w:ascii="Tahoma" w:hAnsi="Tahoma"/>
      <w:sz w:val="16"/>
      <w:szCs w:val="16"/>
      <w:lang w:val="x-none" w:eastAsia="x-none"/>
    </w:rPr>
  </w:style>
  <w:style w:type="character" w:customStyle="1" w:styleId="af3">
    <w:name w:val="Текст выноски Знак"/>
    <w:link w:val="af2"/>
    <w:uiPriority w:val="99"/>
    <w:semiHidden/>
    <w:rsid w:val="0072333B"/>
    <w:rPr>
      <w:rFonts w:ascii="Tahoma" w:hAnsi="Tahoma" w:cs="Courier New"/>
      <w:sz w:val="16"/>
      <w:szCs w:val="16"/>
    </w:rPr>
  </w:style>
  <w:style w:type="paragraph" w:styleId="af4">
    <w:name w:val="Block Text"/>
    <w:basedOn w:val="a5"/>
    <w:rsid w:val="00172C09"/>
    <w:pPr>
      <w:widowControl w:val="0"/>
      <w:shd w:val="clear" w:color="auto" w:fill="FFFFFF"/>
      <w:suppressAutoHyphens/>
      <w:spacing w:line="312" w:lineRule="auto"/>
      <w:ind w:left="11" w:right="28" w:firstLine="680"/>
      <w:jc w:val="both"/>
    </w:pPr>
    <w:rPr>
      <w:b/>
      <w:szCs w:val="20"/>
    </w:rPr>
  </w:style>
  <w:style w:type="paragraph" w:styleId="13">
    <w:name w:val="toc 1"/>
    <w:basedOn w:val="a5"/>
    <w:next w:val="a5"/>
    <w:uiPriority w:val="39"/>
    <w:rsid w:val="00172C09"/>
    <w:pPr>
      <w:spacing w:before="120" w:after="120"/>
    </w:pPr>
    <w:rPr>
      <w:b/>
      <w:bCs/>
      <w:caps/>
      <w:sz w:val="20"/>
      <w:szCs w:val="20"/>
    </w:rPr>
  </w:style>
  <w:style w:type="paragraph" w:styleId="23">
    <w:name w:val="toc 2"/>
    <w:basedOn w:val="a5"/>
    <w:next w:val="a5"/>
    <w:autoRedefine/>
    <w:uiPriority w:val="39"/>
    <w:rsid w:val="00AA3E44"/>
    <w:pPr>
      <w:tabs>
        <w:tab w:val="right" w:leader="dot" w:pos="9911"/>
      </w:tabs>
      <w:ind w:left="240"/>
    </w:pPr>
    <w:rPr>
      <w:smallCaps/>
      <w:noProof/>
      <w:sz w:val="20"/>
      <w:szCs w:val="20"/>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4"/>
    <w:qFormat/>
    <w:rsid w:val="00172C09"/>
    <w:pPr>
      <w:spacing w:before="120" w:after="120"/>
      <w:jc w:val="center"/>
    </w:pPr>
    <w:rPr>
      <w:b/>
      <w:bCs/>
      <w:sz w:val="22"/>
      <w:szCs w:val="20"/>
    </w:rPr>
  </w:style>
  <w:style w:type="paragraph" w:customStyle="1" w:styleId="af6">
    <w:name w:val="Название таблицы"/>
    <w:basedOn w:val="af5"/>
    <w:rsid w:val="00BC62BB"/>
    <w:pPr>
      <w:keepNext/>
      <w:spacing w:after="0"/>
      <w:jc w:val="left"/>
    </w:pPr>
    <w:rPr>
      <w:szCs w:val="22"/>
    </w:rPr>
  </w:style>
  <w:style w:type="paragraph" w:customStyle="1" w:styleId="af7">
    <w:name w:val="Табличный_заголовки"/>
    <w:basedOn w:val="a5"/>
    <w:rsid w:val="00DB652E"/>
    <w:pPr>
      <w:keepNext/>
      <w:keepLines/>
      <w:jc w:val="center"/>
    </w:pPr>
    <w:rPr>
      <w:sz w:val="22"/>
      <w:szCs w:val="22"/>
    </w:rPr>
  </w:style>
  <w:style w:type="paragraph" w:customStyle="1" w:styleId="af8">
    <w:name w:val="Табличный_центр"/>
    <w:basedOn w:val="a5"/>
    <w:rsid w:val="00172C09"/>
    <w:pPr>
      <w:jc w:val="center"/>
    </w:pPr>
    <w:rPr>
      <w:sz w:val="22"/>
      <w:szCs w:val="22"/>
    </w:rPr>
  </w:style>
  <w:style w:type="paragraph" w:customStyle="1" w:styleId="1">
    <w:name w:val="Список 1)"/>
    <w:basedOn w:val="a5"/>
    <w:rsid w:val="00E072BE"/>
    <w:pPr>
      <w:numPr>
        <w:numId w:val="4"/>
      </w:numPr>
      <w:spacing w:after="60"/>
      <w:jc w:val="both"/>
    </w:pPr>
  </w:style>
  <w:style w:type="paragraph" w:customStyle="1" w:styleId="af9">
    <w:name w:val="Примечания"/>
    <w:basedOn w:val="a5"/>
    <w:link w:val="14"/>
    <w:rsid w:val="00172C09"/>
    <w:pPr>
      <w:spacing w:before="120"/>
      <w:ind w:firstLine="567"/>
      <w:jc w:val="both"/>
    </w:pPr>
    <w:rPr>
      <w:spacing w:val="80"/>
    </w:rPr>
  </w:style>
  <w:style w:type="character" w:customStyle="1" w:styleId="14">
    <w:name w:val="Примечания Знак1"/>
    <w:link w:val="af9"/>
    <w:rsid w:val="00E6741E"/>
    <w:rPr>
      <w:spacing w:val="80"/>
      <w:sz w:val="24"/>
      <w:szCs w:val="24"/>
      <w:lang w:val="ru-RU" w:eastAsia="ru-RU" w:bidi="ar-SA"/>
    </w:rPr>
  </w:style>
  <w:style w:type="paragraph" w:customStyle="1" w:styleId="afa">
    <w:name w:val="Внимание"/>
    <w:basedOn w:val="a5"/>
    <w:rsid w:val="00172C09"/>
    <w:pPr>
      <w:spacing w:before="120"/>
      <w:ind w:firstLine="567"/>
      <w:jc w:val="both"/>
    </w:pPr>
    <w:rPr>
      <w:b/>
      <w:bCs/>
    </w:rPr>
  </w:style>
  <w:style w:type="paragraph" w:customStyle="1" w:styleId="a1">
    <w:name w:val="Табличный_нумерованный"/>
    <w:basedOn w:val="a5"/>
    <w:link w:val="afb"/>
    <w:rsid w:val="00301DFE"/>
    <w:pPr>
      <w:numPr>
        <w:numId w:val="3"/>
      </w:numPr>
    </w:pPr>
    <w:rPr>
      <w:sz w:val="22"/>
      <w:szCs w:val="22"/>
      <w:lang w:val="x-none" w:eastAsia="x-none"/>
    </w:rPr>
  </w:style>
  <w:style w:type="character" w:customStyle="1" w:styleId="afb">
    <w:name w:val="Табличный_нумерованный Знак"/>
    <w:link w:val="a1"/>
    <w:rsid w:val="00F5339E"/>
    <w:rPr>
      <w:sz w:val="22"/>
      <w:szCs w:val="22"/>
      <w:lang w:val="x-none" w:eastAsia="x-none"/>
    </w:rPr>
  </w:style>
  <w:style w:type="paragraph" w:styleId="43">
    <w:name w:val="toc 4"/>
    <w:basedOn w:val="a5"/>
    <w:next w:val="a5"/>
    <w:autoRedefine/>
    <w:semiHidden/>
    <w:rsid w:val="00172C09"/>
    <w:pPr>
      <w:ind w:left="720"/>
    </w:pPr>
    <w:rPr>
      <w:sz w:val="18"/>
      <w:szCs w:val="18"/>
    </w:rPr>
  </w:style>
  <w:style w:type="paragraph" w:styleId="53">
    <w:name w:val="toc 5"/>
    <w:basedOn w:val="a5"/>
    <w:next w:val="a5"/>
    <w:autoRedefine/>
    <w:semiHidden/>
    <w:rsid w:val="00172C09"/>
    <w:pPr>
      <w:ind w:left="960"/>
    </w:pPr>
    <w:rPr>
      <w:sz w:val="18"/>
      <w:szCs w:val="18"/>
    </w:rPr>
  </w:style>
  <w:style w:type="paragraph" w:styleId="61">
    <w:name w:val="toc 6"/>
    <w:basedOn w:val="a5"/>
    <w:next w:val="a5"/>
    <w:autoRedefine/>
    <w:semiHidden/>
    <w:rsid w:val="00172C09"/>
    <w:pPr>
      <w:ind w:left="1200"/>
    </w:pPr>
    <w:rPr>
      <w:sz w:val="18"/>
      <w:szCs w:val="18"/>
    </w:rPr>
  </w:style>
  <w:style w:type="paragraph" w:styleId="71">
    <w:name w:val="toc 7"/>
    <w:basedOn w:val="a5"/>
    <w:next w:val="a5"/>
    <w:autoRedefine/>
    <w:semiHidden/>
    <w:rsid w:val="00172C09"/>
    <w:pPr>
      <w:ind w:left="1440"/>
    </w:pPr>
    <w:rPr>
      <w:sz w:val="18"/>
      <w:szCs w:val="18"/>
    </w:rPr>
  </w:style>
  <w:style w:type="paragraph" w:styleId="81">
    <w:name w:val="toc 8"/>
    <w:basedOn w:val="a5"/>
    <w:next w:val="a5"/>
    <w:autoRedefine/>
    <w:semiHidden/>
    <w:rsid w:val="00172C09"/>
    <w:pPr>
      <w:ind w:left="1680"/>
    </w:pPr>
    <w:rPr>
      <w:sz w:val="18"/>
      <w:szCs w:val="18"/>
    </w:rPr>
  </w:style>
  <w:style w:type="paragraph" w:styleId="91">
    <w:name w:val="toc 9"/>
    <w:basedOn w:val="a5"/>
    <w:next w:val="a5"/>
    <w:autoRedefine/>
    <w:semiHidden/>
    <w:rsid w:val="00172C09"/>
    <w:pPr>
      <w:ind w:left="1920"/>
    </w:pPr>
    <w:rPr>
      <w:sz w:val="18"/>
      <w:szCs w:val="18"/>
    </w:rPr>
  </w:style>
  <w:style w:type="character" w:styleId="afc">
    <w:name w:val="Hyperlink"/>
    <w:uiPriority w:val="99"/>
    <w:rsid w:val="00172C09"/>
    <w:rPr>
      <w:color w:val="0000FF"/>
      <w:u w:val="single"/>
    </w:rPr>
  </w:style>
  <w:style w:type="paragraph" w:styleId="afd">
    <w:name w:val="Body Text"/>
    <w:basedOn w:val="a5"/>
    <w:link w:val="afe"/>
    <w:rsid w:val="00172C09"/>
    <w:pPr>
      <w:numPr>
        <w:ilvl w:val="12"/>
      </w:numPr>
      <w:spacing w:after="60"/>
      <w:ind w:firstLine="567"/>
      <w:jc w:val="both"/>
    </w:pPr>
    <w:rPr>
      <w:szCs w:val="20"/>
    </w:rPr>
  </w:style>
  <w:style w:type="character" w:customStyle="1" w:styleId="afe">
    <w:name w:val="Основной текст Знак"/>
    <w:link w:val="afd"/>
    <w:rsid w:val="0080314C"/>
    <w:rPr>
      <w:sz w:val="24"/>
      <w:lang w:val="ru-RU" w:eastAsia="ru-RU" w:bidi="ar-SA"/>
    </w:rPr>
  </w:style>
  <w:style w:type="paragraph" w:customStyle="1" w:styleId="aff">
    <w:name w:val="Верхняя шапка"/>
    <w:basedOn w:val="a5"/>
    <w:rsid w:val="006F3034"/>
    <w:pPr>
      <w:jc w:val="center"/>
    </w:pPr>
    <w:rPr>
      <w:b/>
      <w:bCs/>
      <w:sz w:val="28"/>
      <w:szCs w:val="20"/>
    </w:rPr>
  </w:style>
  <w:style w:type="paragraph" w:styleId="aff0">
    <w:name w:val="toa heading"/>
    <w:basedOn w:val="a5"/>
    <w:next w:val="a5"/>
    <w:semiHidden/>
    <w:rsid w:val="00172C09"/>
    <w:pPr>
      <w:spacing w:before="40" w:after="20"/>
      <w:jc w:val="center"/>
    </w:pPr>
    <w:rPr>
      <w:b/>
      <w:sz w:val="22"/>
      <w:szCs w:val="20"/>
    </w:rPr>
  </w:style>
  <w:style w:type="paragraph" w:styleId="aff1">
    <w:name w:val="annotation text"/>
    <w:basedOn w:val="a5"/>
    <w:semiHidden/>
    <w:rsid w:val="00172C09"/>
    <w:rPr>
      <w:sz w:val="20"/>
      <w:szCs w:val="20"/>
    </w:rPr>
  </w:style>
  <w:style w:type="paragraph" w:styleId="aff2">
    <w:name w:val="annotation subject"/>
    <w:basedOn w:val="aff1"/>
    <w:next w:val="aff1"/>
    <w:semiHidden/>
    <w:rsid w:val="00172C09"/>
    <w:pPr>
      <w:ind w:firstLine="284"/>
      <w:jc w:val="both"/>
    </w:pPr>
    <w:rPr>
      <w:b/>
      <w:bCs/>
    </w:rPr>
  </w:style>
  <w:style w:type="paragraph" w:customStyle="1" w:styleId="aff3">
    <w:name w:val="ЕСКД_название устройства"/>
    <w:basedOn w:val="a5"/>
    <w:rsid w:val="00172C09"/>
    <w:pPr>
      <w:spacing w:line="360" w:lineRule="auto"/>
      <w:jc w:val="center"/>
    </w:pPr>
    <w:rPr>
      <w:b/>
      <w:bCs/>
      <w:sz w:val="36"/>
      <w:szCs w:val="36"/>
    </w:rPr>
  </w:style>
  <w:style w:type="paragraph" w:customStyle="1" w:styleId="a4">
    <w:name w:val="Требования"/>
    <w:basedOn w:val="2"/>
    <w:rsid w:val="00172C09"/>
    <w:pPr>
      <w:numPr>
        <w:numId w:val="5"/>
      </w:numPr>
      <w:ind w:left="0" w:firstLine="567"/>
    </w:pPr>
    <w:rPr>
      <w:i/>
    </w:rPr>
  </w:style>
  <w:style w:type="paragraph" w:customStyle="1" w:styleId="a0">
    <w:name w:val="Список а)"/>
    <w:basedOn w:val="a3"/>
    <w:rsid w:val="0054040A"/>
    <w:pPr>
      <w:numPr>
        <w:numId w:val="2"/>
      </w:numPr>
    </w:pPr>
  </w:style>
  <w:style w:type="paragraph" w:styleId="aff4">
    <w:name w:val="Document Map"/>
    <w:basedOn w:val="a5"/>
    <w:semiHidden/>
    <w:rsid w:val="00172C09"/>
    <w:pPr>
      <w:widowControl w:val="0"/>
      <w:shd w:val="clear" w:color="auto" w:fill="000080"/>
      <w:suppressAutoHyphens/>
      <w:jc w:val="both"/>
    </w:pPr>
    <w:rPr>
      <w:rFonts w:ascii="Tahoma" w:hAnsi="Tahoma"/>
      <w:szCs w:val="20"/>
    </w:rPr>
  </w:style>
  <w:style w:type="paragraph" w:customStyle="1" w:styleId="aff5">
    <w:name w:val="Внимание_Опасность"/>
    <w:basedOn w:val="afa"/>
    <w:rsid w:val="00172C09"/>
    <w:pPr>
      <w:keepLines/>
    </w:pPr>
    <w:rPr>
      <w:caps/>
    </w:rPr>
  </w:style>
  <w:style w:type="character" w:styleId="aff6">
    <w:name w:val="annotation reference"/>
    <w:semiHidden/>
    <w:rsid w:val="00172C09"/>
    <w:rPr>
      <w:sz w:val="16"/>
      <w:szCs w:val="16"/>
    </w:rPr>
  </w:style>
  <w:style w:type="paragraph" w:customStyle="1" w:styleId="aff7">
    <w:name w:val="Абзац"/>
    <w:basedOn w:val="a5"/>
    <w:link w:val="aff8"/>
    <w:qFormat/>
    <w:rsid w:val="00172C09"/>
    <w:pPr>
      <w:spacing w:before="120" w:after="60"/>
      <w:ind w:firstLine="567"/>
      <w:jc w:val="both"/>
    </w:pPr>
  </w:style>
  <w:style w:type="character" w:customStyle="1" w:styleId="aff8">
    <w:name w:val="Абзац Знак"/>
    <w:link w:val="aff7"/>
    <w:rsid w:val="0069205C"/>
    <w:rPr>
      <w:sz w:val="24"/>
      <w:szCs w:val="24"/>
      <w:lang w:val="ru-RU" w:eastAsia="ru-RU" w:bidi="ar-SA"/>
    </w:rPr>
  </w:style>
  <w:style w:type="paragraph" w:customStyle="1" w:styleId="aff9">
    <w:name w:val="Табличный_слева"/>
    <w:basedOn w:val="a5"/>
    <w:rsid w:val="00E20671"/>
    <w:rPr>
      <w:sz w:val="22"/>
      <w:szCs w:val="22"/>
    </w:rPr>
  </w:style>
  <w:style w:type="paragraph" w:customStyle="1" w:styleId="15">
    <w:name w:val="Обычный 1"/>
    <w:basedOn w:val="a5"/>
    <w:next w:val="a5"/>
    <w:semiHidden/>
    <w:rsid w:val="00172C09"/>
    <w:pPr>
      <w:tabs>
        <w:tab w:val="num" w:pos="360"/>
      </w:tabs>
      <w:spacing w:before="120"/>
      <w:ind w:left="360" w:hanging="360"/>
      <w:jc w:val="both"/>
    </w:pPr>
    <w:rPr>
      <w:szCs w:val="20"/>
    </w:rPr>
  </w:style>
  <w:style w:type="paragraph" w:styleId="affa">
    <w:name w:val="footer"/>
    <w:aliases w:val=" Знак, Знак6,Знак,Знак6"/>
    <w:basedOn w:val="a5"/>
    <w:link w:val="affb"/>
    <w:uiPriority w:val="99"/>
    <w:rsid w:val="00A14CB9"/>
    <w:pPr>
      <w:tabs>
        <w:tab w:val="center" w:pos="4677"/>
        <w:tab w:val="right" w:pos="9355"/>
      </w:tabs>
    </w:pPr>
    <w:rPr>
      <w:lang w:val="x-none" w:eastAsia="x-none"/>
    </w:rPr>
  </w:style>
  <w:style w:type="character" w:customStyle="1" w:styleId="affb">
    <w:name w:val="Нижний колонтитул Знак"/>
    <w:aliases w:val=" Знак Знак, Знак6 Знак,Знак Знак,Знак6 Знак"/>
    <w:link w:val="affa"/>
    <w:uiPriority w:val="99"/>
    <w:rsid w:val="00075583"/>
    <w:rPr>
      <w:sz w:val="24"/>
      <w:szCs w:val="24"/>
    </w:rPr>
  </w:style>
  <w:style w:type="table" w:styleId="affc">
    <w:name w:val="Table Grid"/>
    <w:basedOn w:val="a7"/>
    <w:uiPriority w:val="5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FollowedHyperlink"/>
    <w:rsid w:val="0084131A"/>
    <w:rPr>
      <w:color w:val="800080"/>
      <w:u w:val="single"/>
    </w:rPr>
  </w:style>
  <w:style w:type="paragraph" w:customStyle="1" w:styleId="affe">
    <w:name w:val="Обычный влево"/>
    <w:basedOn w:val="15"/>
    <w:rsid w:val="0084131A"/>
    <w:pPr>
      <w:tabs>
        <w:tab w:val="clear" w:pos="360"/>
      </w:tabs>
      <w:spacing w:before="0"/>
      <w:ind w:left="0" w:firstLine="0"/>
      <w:jc w:val="left"/>
    </w:pPr>
  </w:style>
  <w:style w:type="paragraph" w:customStyle="1" w:styleId="afff">
    <w:name w:val="Шапка таблицы"/>
    <w:basedOn w:val="a5"/>
    <w:rsid w:val="0084131A"/>
    <w:pPr>
      <w:jc w:val="center"/>
    </w:pPr>
    <w:rPr>
      <w:b/>
      <w:szCs w:val="20"/>
    </w:rPr>
  </w:style>
  <w:style w:type="paragraph" w:customStyle="1" w:styleId="afff0">
    <w:name w:val="Лист согласования"/>
    <w:basedOn w:val="a5"/>
    <w:rsid w:val="0084131A"/>
    <w:pPr>
      <w:ind w:firstLine="851"/>
      <w:jc w:val="center"/>
    </w:pPr>
    <w:rPr>
      <w:b/>
      <w:bCs/>
      <w:szCs w:val="20"/>
    </w:rPr>
  </w:style>
  <w:style w:type="paragraph" w:customStyle="1" w:styleId="afff1">
    <w:name w:val="Табличный_по ширине"/>
    <w:basedOn w:val="aff9"/>
    <w:rsid w:val="009A4AC0"/>
    <w:pPr>
      <w:jc w:val="both"/>
    </w:pPr>
  </w:style>
  <w:style w:type="paragraph" w:customStyle="1" w:styleId="20">
    <w:name w:val="Заголовок 2_Приложения"/>
    <w:basedOn w:val="a5"/>
    <w:next w:val="aff7"/>
    <w:rsid w:val="00A63A8B"/>
    <w:pPr>
      <w:numPr>
        <w:ilvl w:val="1"/>
        <w:numId w:val="7"/>
      </w:numPr>
      <w:spacing w:before="180" w:after="60"/>
      <w:jc w:val="both"/>
    </w:pPr>
    <w:rPr>
      <w:b/>
      <w:sz w:val="28"/>
    </w:rPr>
  </w:style>
  <w:style w:type="paragraph" w:customStyle="1" w:styleId="30">
    <w:name w:val="Заголовок 3_Приложения"/>
    <w:basedOn w:val="a5"/>
    <w:next w:val="aff7"/>
    <w:rsid w:val="00A63A8B"/>
    <w:pPr>
      <w:numPr>
        <w:ilvl w:val="2"/>
        <w:numId w:val="7"/>
      </w:numPr>
      <w:spacing w:before="120" w:after="60"/>
      <w:jc w:val="both"/>
    </w:pPr>
    <w:rPr>
      <w:b/>
      <w:sz w:val="26"/>
    </w:rPr>
  </w:style>
  <w:style w:type="paragraph" w:customStyle="1" w:styleId="40">
    <w:name w:val="Заголовок 4_Приложения"/>
    <w:basedOn w:val="a5"/>
    <w:next w:val="aff7"/>
    <w:rsid w:val="0024071D"/>
    <w:pPr>
      <w:numPr>
        <w:ilvl w:val="3"/>
        <w:numId w:val="7"/>
      </w:numPr>
      <w:spacing w:before="120" w:after="120"/>
    </w:pPr>
    <w:rPr>
      <w:b/>
    </w:rPr>
  </w:style>
  <w:style w:type="paragraph" w:styleId="afff2">
    <w:name w:val="No Spacing"/>
    <w:link w:val="afff3"/>
    <w:uiPriority w:val="1"/>
    <w:qFormat/>
    <w:rsid w:val="001413A5"/>
    <w:rPr>
      <w:rFonts w:ascii="Calibri" w:hAnsi="Calibri"/>
      <w:sz w:val="22"/>
      <w:szCs w:val="22"/>
    </w:rPr>
  </w:style>
  <w:style w:type="character" w:customStyle="1" w:styleId="afff3">
    <w:name w:val="Без интервала Знак"/>
    <w:link w:val="afff2"/>
    <w:uiPriority w:val="1"/>
    <w:rsid w:val="006E34E6"/>
    <w:rPr>
      <w:rFonts w:ascii="Calibri" w:hAnsi="Calibri"/>
      <w:sz w:val="22"/>
      <w:szCs w:val="22"/>
      <w:lang w:val="ru-RU" w:eastAsia="ru-RU" w:bidi="ar-SA"/>
    </w:rPr>
  </w:style>
  <w:style w:type="paragraph" w:styleId="afff4">
    <w:name w:val="Normal (Web)"/>
    <w:basedOn w:val="a5"/>
    <w:uiPriority w:val="99"/>
    <w:rsid w:val="001413A5"/>
    <w:pPr>
      <w:suppressAutoHyphens/>
      <w:spacing w:before="75" w:after="75"/>
      <w:ind w:left="75" w:right="75" w:firstLine="225"/>
      <w:jc w:val="both"/>
    </w:pPr>
    <w:rPr>
      <w:rFonts w:ascii="Verdana" w:hAnsi="Verdana" w:cs="Verdana"/>
      <w:color w:val="000000"/>
      <w:sz w:val="18"/>
      <w:szCs w:val="18"/>
      <w:lang w:eastAsia="ar-SA"/>
    </w:rPr>
  </w:style>
  <w:style w:type="paragraph" w:styleId="afff5">
    <w:name w:val="TOC Heading"/>
    <w:basedOn w:val="11"/>
    <w:next w:val="a5"/>
    <w:uiPriority w:val="39"/>
    <w:qFormat/>
    <w:rsid w:val="001413A5"/>
    <w:pPr>
      <w:keepLines/>
      <w:pageBreakBefore w:val="0"/>
      <w:tabs>
        <w:tab w:val="clear" w:pos="851"/>
      </w:tabs>
      <w:spacing w:before="480" w:after="0"/>
      <w:jc w:val="left"/>
      <w:outlineLvl w:val="9"/>
    </w:pPr>
    <w:rPr>
      <w:rFonts w:ascii="Cambria" w:hAnsi="Cambria"/>
      <w:caps w:val="0"/>
      <w:color w:val="365F91"/>
      <w:kern w:val="0"/>
    </w:rPr>
  </w:style>
  <w:style w:type="paragraph" w:styleId="afff6">
    <w:name w:val="List Paragraph"/>
    <w:basedOn w:val="a5"/>
    <w:uiPriority w:val="34"/>
    <w:qFormat/>
    <w:rsid w:val="001413A5"/>
    <w:pPr>
      <w:ind w:left="720"/>
      <w:contextualSpacing/>
    </w:pPr>
    <w:rPr>
      <w:rFonts w:ascii="Calibri" w:eastAsia="Calibri" w:hAnsi="Calibri"/>
      <w:lang w:eastAsia="en-US"/>
    </w:rPr>
  </w:style>
  <w:style w:type="character" w:styleId="afff7">
    <w:name w:val="Placeholder Text"/>
    <w:uiPriority w:val="99"/>
    <w:semiHidden/>
    <w:rsid w:val="001413A5"/>
    <w:rPr>
      <w:color w:val="808080"/>
    </w:rPr>
  </w:style>
  <w:style w:type="paragraph" w:customStyle="1" w:styleId="10">
    <w:name w:val="Табличный_нумерованный_10"/>
    <w:basedOn w:val="a5"/>
    <w:qFormat/>
    <w:rsid w:val="00A32689"/>
    <w:pPr>
      <w:numPr>
        <w:numId w:val="9"/>
      </w:numPr>
    </w:pPr>
    <w:rPr>
      <w:sz w:val="20"/>
    </w:rPr>
  </w:style>
  <w:style w:type="paragraph" w:customStyle="1" w:styleId="HeaderOdd">
    <w:name w:val="Header Odd"/>
    <w:basedOn w:val="afff2"/>
    <w:qFormat/>
    <w:rsid w:val="008B0DC3"/>
    <w:pPr>
      <w:pBdr>
        <w:bottom w:val="single" w:sz="4" w:space="1" w:color="4F81BD"/>
      </w:pBdr>
      <w:jc w:val="right"/>
    </w:pPr>
    <w:rPr>
      <w:b/>
      <w:bCs/>
      <w:color w:val="1F497D"/>
      <w:sz w:val="20"/>
      <w:szCs w:val="23"/>
      <w:lang w:eastAsia="ja-JP"/>
    </w:rPr>
  </w:style>
  <w:style w:type="paragraph" w:customStyle="1" w:styleId="afff8">
    <w:name w:val="ТЕКСТ ГРАД"/>
    <w:basedOn w:val="a5"/>
    <w:link w:val="afff9"/>
    <w:qFormat/>
    <w:rsid w:val="001C492E"/>
    <w:pPr>
      <w:spacing w:line="360" w:lineRule="auto"/>
      <w:ind w:firstLine="709"/>
      <w:jc w:val="both"/>
    </w:pPr>
    <w:rPr>
      <w:lang w:val="x-none" w:eastAsia="x-none"/>
    </w:rPr>
  </w:style>
  <w:style w:type="character" w:customStyle="1" w:styleId="afff9">
    <w:name w:val="ТЕКСТ ГРАД Знак"/>
    <w:link w:val="afff8"/>
    <w:rsid w:val="001C492E"/>
    <w:rPr>
      <w:sz w:val="24"/>
      <w:szCs w:val="24"/>
    </w:rPr>
  </w:style>
  <w:style w:type="paragraph" w:customStyle="1" w:styleId="afffa">
    <w:name w:val="Табличный_справа"/>
    <w:basedOn w:val="a5"/>
    <w:rsid w:val="001C492E"/>
    <w:pPr>
      <w:jc w:val="right"/>
    </w:pPr>
    <w:rPr>
      <w:sz w:val="22"/>
      <w:szCs w:val="22"/>
    </w:rPr>
  </w:style>
  <w:style w:type="paragraph" w:customStyle="1" w:styleId="16">
    <w:name w:val="текст 1"/>
    <w:basedOn w:val="a5"/>
    <w:next w:val="a5"/>
    <w:rsid w:val="0072333B"/>
    <w:pPr>
      <w:suppressAutoHyphens/>
      <w:ind w:firstLine="540"/>
      <w:jc w:val="both"/>
    </w:pPr>
    <w:rPr>
      <w:sz w:val="20"/>
      <w:lang w:val="en-US" w:eastAsia="ar-SA" w:bidi="en-US"/>
    </w:rPr>
  </w:style>
  <w:style w:type="paragraph" w:customStyle="1" w:styleId="Standard">
    <w:name w:val="Standard"/>
    <w:rsid w:val="0072333B"/>
    <w:pPr>
      <w:widowControl w:val="0"/>
      <w:suppressAutoHyphens/>
      <w:autoSpaceDN w:val="0"/>
      <w:textAlignment w:val="baseline"/>
    </w:pPr>
    <w:rPr>
      <w:rFonts w:eastAsia="Lucida Sans Unicode" w:cs="Mangal"/>
      <w:kern w:val="3"/>
      <w:sz w:val="24"/>
      <w:szCs w:val="24"/>
      <w:lang w:val="en-US" w:eastAsia="zh-CN" w:bidi="hi-IN"/>
    </w:rPr>
  </w:style>
  <w:style w:type="paragraph" w:styleId="afffb">
    <w:name w:val="Title"/>
    <w:basedOn w:val="a5"/>
    <w:next w:val="a5"/>
    <w:link w:val="afffc"/>
    <w:uiPriority w:val="10"/>
    <w:qFormat/>
    <w:rsid w:val="0072333B"/>
    <w:pPr>
      <w:pBdr>
        <w:top w:val="dotted" w:sz="2" w:space="1" w:color="632423"/>
        <w:bottom w:val="dotted" w:sz="2" w:space="6" w:color="632423"/>
      </w:pBdr>
      <w:spacing w:before="500" w:after="300"/>
      <w:jc w:val="center"/>
    </w:pPr>
    <w:rPr>
      <w:rFonts w:ascii="Cambria" w:hAnsi="Cambria"/>
      <w:caps/>
      <w:color w:val="632423"/>
      <w:spacing w:val="50"/>
      <w:sz w:val="44"/>
      <w:szCs w:val="44"/>
      <w:lang w:val="en-US" w:eastAsia="en-US" w:bidi="en-US"/>
    </w:rPr>
  </w:style>
  <w:style w:type="character" w:customStyle="1" w:styleId="afffc">
    <w:name w:val="Название Знак"/>
    <w:link w:val="afffb"/>
    <w:uiPriority w:val="10"/>
    <w:rsid w:val="0072333B"/>
    <w:rPr>
      <w:rFonts w:ascii="Cambria" w:eastAsia="Times New Roman" w:hAnsi="Cambria" w:cs="Times New Roman"/>
      <w:caps/>
      <w:color w:val="632423"/>
      <w:spacing w:val="50"/>
      <w:sz w:val="44"/>
      <w:szCs w:val="44"/>
      <w:lang w:val="en-US" w:eastAsia="en-US" w:bidi="en-US"/>
    </w:rPr>
  </w:style>
  <w:style w:type="paragraph" w:styleId="afffd">
    <w:name w:val="Subtitle"/>
    <w:basedOn w:val="a5"/>
    <w:next w:val="a5"/>
    <w:link w:val="afffe"/>
    <w:uiPriority w:val="11"/>
    <w:qFormat/>
    <w:rsid w:val="0072333B"/>
    <w:pPr>
      <w:spacing w:after="560"/>
      <w:jc w:val="center"/>
    </w:pPr>
    <w:rPr>
      <w:rFonts w:ascii="Cambria" w:hAnsi="Cambria"/>
      <w:caps/>
      <w:spacing w:val="20"/>
      <w:sz w:val="18"/>
      <w:szCs w:val="18"/>
      <w:lang w:val="en-US" w:eastAsia="en-US" w:bidi="en-US"/>
    </w:rPr>
  </w:style>
  <w:style w:type="character" w:customStyle="1" w:styleId="afffe">
    <w:name w:val="Подзаголовок Знак"/>
    <w:link w:val="afffd"/>
    <w:uiPriority w:val="11"/>
    <w:rsid w:val="0072333B"/>
    <w:rPr>
      <w:rFonts w:ascii="Cambria" w:eastAsia="Times New Roman" w:hAnsi="Cambria" w:cs="Times New Roman"/>
      <w:caps/>
      <w:spacing w:val="20"/>
      <w:sz w:val="18"/>
      <w:szCs w:val="18"/>
      <w:lang w:val="en-US" w:eastAsia="en-US" w:bidi="en-US"/>
    </w:rPr>
  </w:style>
  <w:style w:type="character" w:styleId="affff">
    <w:name w:val="Strong"/>
    <w:uiPriority w:val="22"/>
    <w:qFormat/>
    <w:rsid w:val="0072333B"/>
    <w:rPr>
      <w:b/>
      <w:bCs/>
      <w:color w:val="943634"/>
      <w:spacing w:val="5"/>
    </w:rPr>
  </w:style>
  <w:style w:type="character" w:styleId="affff0">
    <w:name w:val="Emphasis"/>
    <w:uiPriority w:val="20"/>
    <w:qFormat/>
    <w:rsid w:val="0072333B"/>
    <w:rPr>
      <w:caps/>
      <w:spacing w:val="5"/>
      <w:sz w:val="20"/>
      <w:szCs w:val="20"/>
    </w:rPr>
  </w:style>
  <w:style w:type="paragraph" w:styleId="25">
    <w:name w:val="Quote"/>
    <w:basedOn w:val="a5"/>
    <w:next w:val="a5"/>
    <w:link w:val="26"/>
    <w:uiPriority w:val="29"/>
    <w:qFormat/>
    <w:rsid w:val="0072333B"/>
    <w:pPr>
      <w:spacing w:after="200" w:line="252" w:lineRule="auto"/>
    </w:pPr>
    <w:rPr>
      <w:rFonts w:ascii="Cambria" w:hAnsi="Cambria"/>
      <w:i/>
      <w:iCs/>
      <w:sz w:val="22"/>
      <w:szCs w:val="22"/>
      <w:lang w:val="en-US" w:eastAsia="en-US" w:bidi="en-US"/>
    </w:rPr>
  </w:style>
  <w:style w:type="character" w:customStyle="1" w:styleId="26">
    <w:name w:val="Цитата 2 Знак"/>
    <w:link w:val="25"/>
    <w:uiPriority w:val="29"/>
    <w:rsid w:val="0072333B"/>
    <w:rPr>
      <w:rFonts w:ascii="Cambria" w:eastAsia="Times New Roman" w:hAnsi="Cambria" w:cs="Times New Roman"/>
      <w:i/>
      <w:iCs/>
      <w:sz w:val="22"/>
      <w:szCs w:val="22"/>
      <w:lang w:val="en-US" w:eastAsia="en-US" w:bidi="en-US"/>
    </w:rPr>
  </w:style>
  <w:style w:type="paragraph" w:styleId="affff1">
    <w:name w:val="Intense Quote"/>
    <w:basedOn w:val="a5"/>
    <w:next w:val="a5"/>
    <w:link w:val="affff2"/>
    <w:uiPriority w:val="30"/>
    <w:qFormat/>
    <w:rsid w:val="0072333B"/>
    <w:pPr>
      <w:pBdr>
        <w:top w:val="dotted" w:sz="2" w:space="10" w:color="632423"/>
        <w:bottom w:val="dotted" w:sz="2" w:space="4" w:color="632423"/>
      </w:pBdr>
      <w:spacing w:before="160" w:after="200" w:line="300" w:lineRule="auto"/>
      <w:ind w:left="1440" w:right="1440"/>
    </w:pPr>
    <w:rPr>
      <w:rFonts w:ascii="Cambria" w:hAnsi="Cambria"/>
      <w:caps/>
      <w:color w:val="622423"/>
      <w:spacing w:val="5"/>
      <w:sz w:val="20"/>
      <w:szCs w:val="20"/>
      <w:lang w:val="en-US" w:eastAsia="en-US" w:bidi="en-US"/>
    </w:rPr>
  </w:style>
  <w:style w:type="character" w:customStyle="1" w:styleId="affff2">
    <w:name w:val="Выделенная цитата Знак"/>
    <w:link w:val="affff1"/>
    <w:uiPriority w:val="30"/>
    <w:rsid w:val="0072333B"/>
    <w:rPr>
      <w:rFonts w:ascii="Cambria" w:eastAsia="Times New Roman" w:hAnsi="Cambria" w:cs="Times New Roman"/>
      <w:caps/>
      <w:color w:val="622423"/>
      <w:spacing w:val="5"/>
      <w:lang w:val="en-US" w:eastAsia="en-US" w:bidi="en-US"/>
    </w:rPr>
  </w:style>
  <w:style w:type="character" w:styleId="affff3">
    <w:name w:val="Subtle Emphasis"/>
    <w:uiPriority w:val="19"/>
    <w:qFormat/>
    <w:rsid w:val="0072333B"/>
    <w:rPr>
      <w:i/>
      <w:iCs/>
    </w:rPr>
  </w:style>
  <w:style w:type="character" w:styleId="affff4">
    <w:name w:val="Intense Emphasis"/>
    <w:uiPriority w:val="21"/>
    <w:qFormat/>
    <w:rsid w:val="0072333B"/>
    <w:rPr>
      <w:i/>
      <w:iCs/>
      <w:caps/>
      <w:spacing w:val="10"/>
      <w:sz w:val="20"/>
      <w:szCs w:val="20"/>
    </w:rPr>
  </w:style>
  <w:style w:type="character" w:styleId="affff5">
    <w:name w:val="Subtle Reference"/>
    <w:uiPriority w:val="31"/>
    <w:qFormat/>
    <w:rsid w:val="0072333B"/>
    <w:rPr>
      <w:rFonts w:ascii="Calibri" w:eastAsia="Times New Roman" w:hAnsi="Calibri" w:cs="Times New Roman"/>
      <w:i/>
      <w:iCs/>
      <w:color w:val="622423"/>
    </w:rPr>
  </w:style>
  <w:style w:type="character" w:styleId="affff6">
    <w:name w:val="Intense Reference"/>
    <w:uiPriority w:val="32"/>
    <w:qFormat/>
    <w:rsid w:val="0072333B"/>
    <w:rPr>
      <w:rFonts w:ascii="Calibri" w:eastAsia="Times New Roman" w:hAnsi="Calibri" w:cs="Times New Roman"/>
      <w:b/>
      <w:bCs/>
      <w:i/>
      <w:iCs/>
      <w:color w:val="622423"/>
    </w:rPr>
  </w:style>
  <w:style w:type="character" w:styleId="affff7">
    <w:name w:val="Book Title"/>
    <w:uiPriority w:val="33"/>
    <w:qFormat/>
    <w:rsid w:val="0072333B"/>
    <w:rPr>
      <w:caps/>
      <w:color w:val="622423"/>
      <w:spacing w:val="5"/>
      <w:u w:color="622423"/>
    </w:rPr>
  </w:style>
  <w:style w:type="character" w:styleId="affff8">
    <w:name w:val="footnote reference"/>
    <w:uiPriority w:val="99"/>
    <w:semiHidden/>
    <w:unhideWhenUsed/>
    <w:rsid w:val="00DC6953"/>
    <w:rPr>
      <w:vertAlign w:val="superscript"/>
    </w:rPr>
  </w:style>
  <w:style w:type="paragraph" w:styleId="affff9">
    <w:name w:val="footnote text"/>
    <w:basedOn w:val="a5"/>
    <w:link w:val="affffa"/>
    <w:uiPriority w:val="99"/>
    <w:semiHidden/>
    <w:unhideWhenUsed/>
    <w:rsid w:val="00DC6953"/>
    <w:rPr>
      <w:sz w:val="20"/>
      <w:szCs w:val="20"/>
    </w:rPr>
  </w:style>
  <w:style w:type="character" w:customStyle="1" w:styleId="affffa">
    <w:name w:val="Текст сноски Знак"/>
    <w:basedOn w:val="a6"/>
    <w:link w:val="affff9"/>
    <w:uiPriority w:val="99"/>
    <w:semiHidden/>
    <w:rsid w:val="00DC6953"/>
  </w:style>
  <w:style w:type="character" w:customStyle="1" w:styleId="affffb">
    <w:name w:val="Основной текст_"/>
    <w:link w:val="17"/>
    <w:rsid w:val="007A4261"/>
    <w:rPr>
      <w:sz w:val="18"/>
      <w:szCs w:val="18"/>
    </w:rPr>
  </w:style>
  <w:style w:type="character" w:customStyle="1" w:styleId="8pt">
    <w:name w:val="Основной текст + 8 pt;Полужирный"/>
    <w:rsid w:val="007A4261"/>
    <w:rPr>
      <w:rFonts w:ascii="Times New Roman" w:eastAsia="Times New Roman" w:hAnsi="Times New Roman" w:cs="Times New Roman"/>
      <w:b/>
      <w:bCs/>
      <w:i w:val="0"/>
      <w:iCs w:val="0"/>
      <w:smallCaps w:val="0"/>
      <w:strike w:val="0"/>
      <w:spacing w:val="0"/>
      <w:sz w:val="16"/>
      <w:szCs w:val="16"/>
    </w:rPr>
  </w:style>
  <w:style w:type="paragraph" w:customStyle="1" w:styleId="17">
    <w:name w:val="Основной текст1"/>
    <w:basedOn w:val="a5"/>
    <w:link w:val="affffb"/>
    <w:rsid w:val="007A4261"/>
    <w:pPr>
      <w:spacing w:line="206" w:lineRule="exact"/>
      <w:jc w:val="center"/>
    </w:pPr>
    <w:rPr>
      <w:sz w:val="18"/>
      <w:szCs w:val="18"/>
    </w:rPr>
  </w:style>
  <w:style w:type="paragraph" w:customStyle="1" w:styleId="pc">
    <w:name w:val="pc"/>
    <w:basedOn w:val="a5"/>
    <w:rsid w:val="005B7EC7"/>
    <w:pPr>
      <w:spacing w:before="100" w:beforeAutospacing="1" w:after="100" w:afterAutospacing="1"/>
    </w:pPr>
  </w:style>
  <w:style w:type="paragraph" w:customStyle="1" w:styleId="pj">
    <w:name w:val="pj"/>
    <w:basedOn w:val="a5"/>
    <w:rsid w:val="005B7EC7"/>
    <w:pPr>
      <w:spacing w:before="100" w:beforeAutospacing="1" w:after="100" w:afterAutospacing="1"/>
    </w:pPr>
  </w:style>
  <w:style w:type="character" w:customStyle="1" w:styleId="blk">
    <w:name w:val="blk"/>
    <w:rsid w:val="007D22BF"/>
  </w:style>
  <w:style w:type="character" w:customStyle="1" w:styleId="apple-converted-space">
    <w:name w:val="apple-converted-space"/>
    <w:rsid w:val="007D22BF"/>
  </w:style>
  <w:style w:type="paragraph" w:customStyle="1" w:styleId="formattext">
    <w:name w:val="formattext"/>
    <w:basedOn w:val="a5"/>
    <w:rsid w:val="00231AC2"/>
    <w:pPr>
      <w:spacing w:before="100" w:beforeAutospacing="1" w:after="100" w:afterAutospacing="1"/>
    </w:pPr>
  </w:style>
  <w:style w:type="paragraph" w:customStyle="1" w:styleId="ConsPlusNormal">
    <w:name w:val="ConsPlusNormal"/>
    <w:rsid w:val="000A06D6"/>
    <w:pPr>
      <w:widowControl w:val="0"/>
      <w:suppressAutoHyphens/>
      <w:spacing w:line="100" w:lineRule="atLeast"/>
      <w:ind w:firstLine="720"/>
    </w:pPr>
    <w:rPr>
      <w:rFonts w:ascii="Arial" w:hAnsi="Arial" w:cs="Arial"/>
      <w:kern w:val="1"/>
      <w:lang w:eastAsia="ar-SA"/>
    </w:rPr>
  </w:style>
  <w:style w:type="paragraph" w:customStyle="1" w:styleId="ConsPlusTitle">
    <w:name w:val="ConsPlusTitle"/>
    <w:rsid w:val="006E0CAD"/>
    <w:pPr>
      <w:widowControl w:val="0"/>
      <w:autoSpaceDE w:val="0"/>
      <w:autoSpaceDN w:val="0"/>
    </w:pPr>
    <w:rPr>
      <w:rFonts w:ascii="Calibri" w:hAnsi="Calibri" w:cs="Calibri"/>
      <w:b/>
      <w:sz w:val="22"/>
    </w:rPr>
  </w:style>
  <w:style w:type="paragraph" w:customStyle="1" w:styleId="Default">
    <w:name w:val="Default"/>
    <w:rsid w:val="00067677"/>
    <w:pPr>
      <w:autoSpaceDE w:val="0"/>
      <w:autoSpaceDN w:val="0"/>
      <w:adjustRightInd w:val="0"/>
    </w:pPr>
    <w:rPr>
      <w:rFonts w:eastAsia="Calibri"/>
      <w:color w:val="000000"/>
      <w:sz w:val="24"/>
      <w:szCs w:val="24"/>
      <w:lang w:eastAsia="en-US"/>
    </w:rPr>
  </w:style>
  <w:style w:type="paragraph" w:customStyle="1" w:styleId="s1">
    <w:name w:val="s_1"/>
    <w:basedOn w:val="a5"/>
    <w:rsid w:val="009827AC"/>
    <w:pPr>
      <w:spacing w:before="100" w:beforeAutospacing="1" w:after="100" w:afterAutospacing="1"/>
    </w:pPr>
  </w:style>
  <w:style w:type="paragraph" w:customStyle="1" w:styleId="S">
    <w:name w:val="S_Обычный"/>
    <w:basedOn w:val="a5"/>
    <w:link w:val="S0"/>
    <w:qFormat/>
    <w:rsid w:val="0071694C"/>
    <w:pPr>
      <w:spacing w:before="120" w:after="60"/>
      <w:ind w:firstLine="567"/>
      <w:jc w:val="both"/>
    </w:pPr>
    <w:rPr>
      <w:lang w:val="x-none" w:eastAsia="ar-SA"/>
    </w:rPr>
  </w:style>
  <w:style w:type="character" w:customStyle="1" w:styleId="S0">
    <w:name w:val="S_Обычный Знак"/>
    <w:link w:val="S"/>
    <w:rsid w:val="0071694C"/>
    <w:rPr>
      <w:sz w:val="24"/>
      <w:szCs w:val="24"/>
      <w:lang w:val="x-none" w:eastAsia="ar-SA"/>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locked/>
    <w:rsid w:val="00921A41"/>
    <w:rPr>
      <w:b/>
      <w:bC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0" w:unhideWhenUsed="0"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5">
    <w:name w:val="Normal"/>
    <w:qFormat/>
    <w:rsid w:val="00EE2D63"/>
    <w:rPr>
      <w:sz w:val="24"/>
      <w:szCs w:val="24"/>
    </w:rPr>
  </w:style>
  <w:style w:type="paragraph" w:styleId="11">
    <w:name w:val="heading 1"/>
    <w:basedOn w:val="a5"/>
    <w:next w:val="a5"/>
    <w:link w:val="12"/>
    <w:uiPriority w:val="9"/>
    <w:qFormat/>
    <w:rsid w:val="0060259A"/>
    <w:pPr>
      <w:keepNext/>
      <w:pageBreakBefore/>
      <w:tabs>
        <w:tab w:val="left" w:pos="851"/>
      </w:tabs>
      <w:spacing w:before="240" w:after="120"/>
      <w:jc w:val="both"/>
      <w:outlineLvl w:val="0"/>
    </w:pPr>
    <w:rPr>
      <w:b/>
      <w:bCs/>
      <w:caps/>
      <w:kern w:val="32"/>
      <w:sz w:val="28"/>
      <w:szCs w:val="28"/>
      <w:lang w:val="x-none" w:eastAsia="x-none"/>
    </w:rPr>
  </w:style>
  <w:style w:type="paragraph" w:styleId="21">
    <w:name w:val="heading 2"/>
    <w:basedOn w:val="a5"/>
    <w:next w:val="a5"/>
    <w:link w:val="22"/>
    <w:uiPriority w:val="9"/>
    <w:qFormat/>
    <w:rsid w:val="00E6708C"/>
    <w:pPr>
      <w:keepNext/>
      <w:tabs>
        <w:tab w:val="left" w:pos="1134"/>
        <w:tab w:val="left" w:pos="1276"/>
      </w:tabs>
      <w:spacing w:before="360" w:after="60"/>
      <w:outlineLvl w:val="1"/>
    </w:pPr>
    <w:rPr>
      <w:b/>
      <w:bCs/>
      <w:iCs/>
      <w:caps/>
      <w:sz w:val="28"/>
      <w:szCs w:val="28"/>
      <w:lang w:val="x-none" w:eastAsia="x-none"/>
    </w:rPr>
  </w:style>
  <w:style w:type="paragraph" w:styleId="3">
    <w:name w:val="heading 3"/>
    <w:basedOn w:val="a5"/>
    <w:next w:val="a5"/>
    <w:link w:val="31"/>
    <w:uiPriority w:val="9"/>
    <w:qFormat/>
    <w:rsid w:val="004352C1"/>
    <w:pPr>
      <w:keepNext/>
      <w:numPr>
        <w:numId w:val="10"/>
      </w:numPr>
      <w:spacing w:before="240" w:after="240"/>
      <w:contextualSpacing/>
      <w:jc w:val="both"/>
      <w:outlineLvl w:val="2"/>
    </w:pPr>
    <w:rPr>
      <w:b/>
      <w:bCs/>
      <w:sz w:val="26"/>
      <w:szCs w:val="26"/>
      <w:lang w:val="x-none" w:eastAsia="x-none"/>
    </w:rPr>
  </w:style>
  <w:style w:type="paragraph" w:styleId="4">
    <w:name w:val="heading 4"/>
    <w:basedOn w:val="a5"/>
    <w:next w:val="a5"/>
    <w:link w:val="41"/>
    <w:uiPriority w:val="9"/>
    <w:qFormat/>
    <w:rsid w:val="00DB652E"/>
    <w:pPr>
      <w:keepNext/>
      <w:numPr>
        <w:ilvl w:val="3"/>
        <w:numId w:val="1"/>
      </w:numPr>
      <w:tabs>
        <w:tab w:val="left" w:pos="1418"/>
      </w:tabs>
      <w:spacing w:before="120" w:after="60"/>
      <w:jc w:val="both"/>
      <w:outlineLvl w:val="3"/>
    </w:pPr>
    <w:rPr>
      <w:bCs/>
      <w:sz w:val="22"/>
      <w:lang w:val="x-none" w:eastAsia="x-none"/>
    </w:rPr>
  </w:style>
  <w:style w:type="paragraph" w:styleId="5">
    <w:name w:val="heading 5"/>
    <w:basedOn w:val="a5"/>
    <w:next w:val="a5"/>
    <w:link w:val="50"/>
    <w:uiPriority w:val="9"/>
    <w:qFormat/>
    <w:rsid w:val="00172C09"/>
    <w:pPr>
      <w:numPr>
        <w:ilvl w:val="4"/>
        <w:numId w:val="1"/>
      </w:numPr>
      <w:tabs>
        <w:tab w:val="left" w:pos="1701"/>
      </w:tabs>
      <w:spacing w:before="240" w:after="60"/>
      <w:ind w:left="0"/>
      <w:outlineLvl w:val="4"/>
    </w:pPr>
    <w:rPr>
      <w:b/>
      <w:bCs/>
      <w:iCs/>
      <w:sz w:val="22"/>
      <w:szCs w:val="22"/>
      <w:lang w:val="x-none" w:eastAsia="x-none"/>
    </w:rPr>
  </w:style>
  <w:style w:type="paragraph" w:styleId="6">
    <w:name w:val="heading 6"/>
    <w:basedOn w:val="a5"/>
    <w:next w:val="a5"/>
    <w:link w:val="60"/>
    <w:uiPriority w:val="9"/>
    <w:qFormat/>
    <w:rsid w:val="00172C09"/>
    <w:pPr>
      <w:numPr>
        <w:ilvl w:val="5"/>
        <w:numId w:val="1"/>
      </w:numPr>
      <w:spacing w:before="240" w:after="60"/>
      <w:outlineLvl w:val="5"/>
    </w:pPr>
    <w:rPr>
      <w:b/>
      <w:bCs/>
      <w:sz w:val="22"/>
      <w:szCs w:val="22"/>
      <w:lang w:val="x-none" w:eastAsia="x-none"/>
    </w:rPr>
  </w:style>
  <w:style w:type="paragraph" w:styleId="7">
    <w:name w:val="heading 7"/>
    <w:basedOn w:val="a5"/>
    <w:next w:val="a5"/>
    <w:link w:val="70"/>
    <w:uiPriority w:val="9"/>
    <w:qFormat/>
    <w:rsid w:val="00172C09"/>
    <w:pPr>
      <w:numPr>
        <w:ilvl w:val="6"/>
        <w:numId w:val="1"/>
      </w:numPr>
      <w:spacing w:before="240" w:after="60"/>
      <w:outlineLvl w:val="6"/>
    </w:pPr>
    <w:rPr>
      <w:lang w:val="x-none" w:eastAsia="x-none"/>
    </w:rPr>
  </w:style>
  <w:style w:type="paragraph" w:styleId="8">
    <w:name w:val="heading 8"/>
    <w:basedOn w:val="a5"/>
    <w:next w:val="a5"/>
    <w:link w:val="80"/>
    <w:uiPriority w:val="9"/>
    <w:qFormat/>
    <w:rsid w:val="00172C09"/>
    <w:pPr>
      <w:numPr>
        <w:ilvl w:val="7"/>
        <w:numId w:val="1"/>
      </w:numPr>
      <w:spacing w:before="240" w:after="60"/>
      <w:outlineLvl w:val="7"/>
    </w:pPr>
    <w:rPr>
      <w:i/>
      <w:iCs/>
      <w:lang w:val="x-none" w:eastAsia="x-none"/>
    </w:rPr>
  </w:style>
  <w:style w:type="paragraph" w:styleId="9">
    <w:name w:val="heading 9"/>
    <w:basedOn w:val="a5"/>
    <w:next w:val="a5"/>
    <w:link w:val="90"/>
    <w:uiPriority w:val="9"/>
    <w:qFormat/>
    <w:rsid w:val="00172C09"/>
    <w:pPr>
      <w:numPr>
        <w:ilvl w:val="8"/>
        <w:numId w:val="1"/>
      </w:numPr>
      <w:spacing w:before="240" w:after="60"/>
      <w:outlineLvl w:val="8"/>
    </w:pPr>
    <w:rPr>
      <w:rFonts w:ascii="Arial" w:hAnsi="Arial"/>
      <w:sz w:val="22"/>
      <w:szCs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link w:val="11"/>
    <w:uiPriority w:val="9"/>
    <w:rsid w:val="0072333B"/>
    <w:rPr>
      <w:b/>
      <w:bCs/>
      <w:caps/>
      <w:kern w:val="32"/>
      <w:sz w:val="28"/>
      <w:szCs w:val="28"/>
    </w:rPr>
  </w:style>
  <w:style w:type="character" w:customStyle="1" w:styleId="22">
    <w:name w:val="Заголовок 2 Знак"/>
    <w:link w:val="21"/>
    <w:uiPriority w:val="9"/>
    <w:rsid w:val="0072333B"/>
    <w:rPr>
      <w:b/>
      <w:bCs/>
      <w:iCs/>
      <w:caps/>
      <w:sz w:val="28"/>
      <w:szCs w:val="28"/>
    </w:rPr>
  </w:style>
  <w:style w:type="character" w:customStyle="1" w:styleId="31">
    <w:name w:val="Заголовок 3 Знак"/>
    <w:link w:val="3"/>
    <w:uiPriority w:val="9"/>
    <w:rsid w:val="0072333B"/>
    <w:rPr>
      <w:b/>
      <w:bCs/>
      <w:sz w:val="26"/>
      <w:szCs w:val="26"/>
      <w:lang w:val="x-none" w:eastAsia="x-none"/>
    </w:rPr>
  </w:style>
  <w:style w:type="character" w:customStyle="1" w:styleId="41">
    <w:name w:val="Заголовок 4 Знак"/>
    <w:link w:val="4"/>
    <w:uiPriority w:val="9"/>
    <w:rsid w:val="0072333B"/>
    <w:rPr>
      <w:bCs/>
      <w:sz w:val="22"/>
      <w:szCs w:val="24"/>
      <w:lang w:val="x-none" w:eastAsia="x-none"/>
    </w:rPr>
  </w:style>
  <w:style w:type="character" w:customStyle="1" w:styleId="50">
    <w:name w:val="Заголовок 5 Знак"/>
    <w:link w:val="5"/>
    <w:uiPriority w:val="9"/>
    <w:rsid w:val="0072333B"/>
    <w:rPr>
      <w:b/>
      <w:bCs/>
      <w:iCs/>
      <w:sz w:val="22"/>
      <w:szCs w:val="22"/>
      <w:lang w:val="x-none" w:eastAsia="x-none"/>
    </w:rPr>
  </w:style>
  <w:style w:type="character" w:customStyle="1" w:styleId="60">
    <w:name w:val="Заголовок 6 Знак"/>
    <w:link w:val="6"/>
    <w:uiPriority w:val="9"/>
    <w:rsid w:val="0072333B"/>
    <w:rPr>
      <w:b/>
      <w:bCs/>
      <w:sz w:val="22"/>
      <w:szCs w:val="22"/>
      <w:lang w:val="x-none" w:eastAsia="x-none"/>
    </w:rPr>
  </w:style>
  <w:style w:type="character" w:customStyle="1" w:styleId="70">
    <w:name w:val="Заголовок 7 Знак"/>
    <w:link w:val="7"/>
    <w:uiPriority w:val="9"/>
    <w:rsid w:val="0072333B"/>
    <w:rPr>
      <w:sz w:val="24"/>
      <w:szCs w:val="24"/>
      <w:lang w:val="x-none" w:eastAsia="x-none"/>
    </w:rPr>
  </w:style>
  <w:style w:type="character" w:customStyle="1" w:styleId="80">
    <w:name w:val="Заголовок 8 Знак"/>
    <w:link w:val="8"/>
    <w:uiPriority w:val="9"/>
    <w:rsid w:val="0072333B"/>
    <w:rPr>
      <w:i/>
      <w:iCs/>
      <w:sz w:val="24"/>
      <w:szCs w:val="24"/>
      <w:lang w:val="x-none" w:eastAsia="x-none"/>
    </w:rPr>
  </w:style>
  <w:style w:type="character" w:customStyle="1" w:styleId="90">
    <w:name w:val="Заголовок 9 Знак"/>
    <w:link w:val="9"/>
    <w:uiPriority w:val="9"/>
    <w:rsid w:val="0072333B"/>
    <w:rPr>
      <w:rFonts w:ascii="Arial" w:hAnsi="Arial"/>
      <w:sz w:val="22"/>
      <w:szCs w:val="22"/>
      <w:lang w:val="x-none" w:eastAsia="x-none"/>
    </w:rPr>
  </w:style>
  <w:style w:type="paragraph" w:styleId="a3">
    <w:name w:val="List"/>
    <w:basedOn w:val="a5"/>
    <w:link w:val="a9"/>
    <w:rsid w:val="00A63A8B"/>
    <w:pPr>
      <w:numPr>
        <w:numId w:val="6"/>
      </w:numPr>
      <w:spacing w:after="60"/>
      <w:ind w:left="0"/>
      <w:jc w:val="both"/>
    </w:pPr>
    <w:rPr>
      <w:snapToGrid w:val="0"/>
      <w:lang w:val="x-none" w:eastAsia="x-none"/>
    </w:rPr>
  </w:style>
  <w:style w:type="character" w:customStyle="1" w:styleId="a9">
    <w:name w:val="Список Знак"/>
    <w:link w:val="a3"/>
    <w:rsid w:val="00A63A8B"/>
    <w:rPr>
      <w:snapToGrid w:val="0"/>
      <w:sz w:val="24"/>
      <w:szCs w:val="24"/>
      <w:lang w:val="x-none" w:eastAsia="x-none"/>
    </w:rPr>
  </w:style>
  <w:style w:type="paragraph" w:customStyle="1" w:styleId="aa">
    <w:name w:val="Год утверждения"/>
    <w:basedOn w:val="a5"/>
    <w:rsid w:val="00172C09"/>
    <w:pPr>
      <w:jc w:val="center"/>
    </w:pPr>
    <w:rPr>
      <w:b/>
      <w:sz w:val="28"/>
      <w:szCs w:val="28"/>
    </w:rPr>
  </w:style>
  <w:style w:type="paragraph" w:styleId="ab">
    <w:name w:val="header"/>
    <w:basedOn w:val="a5"/>
    <w:link w:val="ac"/>
    <w:uiPriority w:val="99"/>
    <w:rsid w:val="00A14CB9"/>
    <w:pPr>
      <w:tabs>
        <w:tab w:val="center" w:pos="4677"/>
        <w:tab w:val="right" w:pos="9355"/>
      </w:tabs>
    </w:pPr>
    <w:rPr>
      <w:lang w:val="x-none" w:eastAsia="x-none"/>
    </w:rPr>
  </w:style>
  <w:style w:type="character" w:customStyle="1" w:styleId="ac">
    <w:name w:val="Верхний колонтитул Знак"/>
    <w:link w:val="ab"/>
    <w:uiPriority w:val="99"/>
    <w:rsid w:val="0072333B"/>
    <w:rPr>
      <w:sz w:val="24"/>
      <w:szCs w:val="24"/>
    </w:rPr>
  </w:style>
  <w:style w:type="paragraph" w:customStyle="1" w:styleId="ad">
    <w:name w:val="Утверждаю"/>
    <w:basedOn w:val="a5"/>
    <w:rsid w:val="00172C09"/>
  </w:style>
  <w:style w:type="paragraph" w:styleId="32">
    <w:name w:val="toc 3"/>
    <w:basedOn w:val="a5"/>
    <w:next w:val="a5"/>
    <w:autoRedefine/>
    <w:uiPriority w:val="39"/>
    <w:rsid w:val="005524E4"/>
    <w:pPr>
      <w:tabs>
        <w:tab w:val="left" w:pos="1701"/>
        <w:tab w:val="right" w:leader="dot" w:pos="9911"/>
      </w:tabs>
      <w:ind w:left="480"/>
    </w:pPr>
    <w:rPr>
      <w:i/>
      <w:iCs/>
      <w:sz w:val="20"/>
      <w:szCs w:val="20"/>
    </w:rPr>
  </w:style>
  <w:style w:type="paragraph" w:customStyle="1" w:styleId="a">
    <w:name w:val="Список нумерованный"/>
    <w:basedOn w:val="a5"/>
    <w:rsid w:val="00AE3B7B"/>
    <w:pPr>
      <w:keepNext/>
      <w:keepLines/>
      <w:numPr>
        <w:numId w:val="8"/>
      </w:numPr>
      <w:spacing w:before="120"/>
      <w:ind w:left="0" w:firstLine="0"/>
      <w:contextualSpacing/>
      <w:jc w:val="both"/>
    </w:pPr>
  </w:style>
  <w:style w:type="paragraph" w:customStyle="1" w:styleId="2">
    <w:name w:val="Пункт 2"/>
    <w:basedOn w:val="21"/>
    <w:rsid w:val="00F179F7"/>
    <w:pPr>
      <w:keepLines/>
      <w:numPr>
        <w:numId w:val="11"/>
      </w:numPr>
      <w:tabs>
        <w:tab w:val="clear" w:pos="1134"/>
        <w:tab w:val="clear" w:pos="1276"/>
      </w:tabs>
      <w:spacing w:before="120"/>
      <w:contextualSpacing/>
      <w:jc w:val="both"/>
    </w:pPr>
    <w:rPr>
      <w:b w:val="0"/>
      <w:caps w:val="0"/>
      <w:sz w:val="24"/>
      <w:szCs w:val="24"/>
    </w:rPr>
  </w:style>
  <w:style w:type="paragraph" w:customStyle="1" w:styleId="33">
    <w:name w:val="Пункт 3"/>
    <w:basedOn w:val="3"/>
    <w:rsid w:val="00645118"/>
    <w:pPr>
      <w:keepNext w:val="0"/>
      <w:spacing w:after="60"/>
    </w:pPr>
    <w:rPr>
      <w:b w:val="0"/>
      <w:sz w:val="24"/>
      <w:szCs w:val="24"/>
    </w:rPr>
  </w:style>
  <w:style w:type="paragraph" w:customStyle="1" w:styleId="42">
    <w:name w:val="Пункт 4"/>
    <w:basedOn w:val="4"/>
    <w:rsid w:val="00645118"/>
    <w:pPr>
      <w:keepNext w:val="0"/>
    </w:pPr>
    <w:rPr>
      <w:b/>
    </w:rPr>
  </w:style>
  <w:style w:type="paragraph" w:customStyle="1" w:styleId="51">
    <w:name w:val="Пункт 5"/>
    <w:basedOn w:val="5"/>
    <w:link w:val="52"/>
    <w:rsid w:val="00172C09"/>
    <w:pPr>
      <w:spacing w:before="60"/>
    </w:pPr>
    <w:rPr>
      <w:b w:val="0"/>
      <w:sz w:val="24"/>
      <w:szCs w:val="24"/>
    </w:rPr>
  </w:style>
  <w:style w:type="character" w:customStyle="1" w:styleId="52">
    <w:name w:val="Пункт 5 Знак"/>
    <w:link w:val="51"/>
    <w:rsid w:val="0080314C"/>
    <w:rPr>
      <w:bCs/>
      <w:iCs/>
      <w:sz w:val="24"/>
      <w:szCs w:val="24"/>
      <w:lang w:val="x-none" w:eastAsia="x-none"/>
    </w:rPr>
  </w:style>
  <w:style w:type="paragraph" w:customStyle="1" w:styleId="a2">
    <w:name w:val="Приложение"/>
    <w:basedOn w:val="a5"/>
    <w:next w:val="a5"/>
    <w:rsid w:val="00E072BE"/>
    <w:pPr>
      <w:keepNext/>
      <w:pageBreakBefore/>
      <w:numPr>
        <w:numId w:val="7"/>
      </w:numPr>
      <w:spacing w:before="120" w:after="120"/>
      <w:jc w:val="center"/>
    </w:pPr>
    <w:rPr>
      <w:b/>
      <w:kern w:val="28"/>
      <w:sz w:val="28"/>
      <w:szCs w:val="20"/>
    </w:rPr>
  </w:style>
  <w:style w:type="paragraph" w:customStyle="1" w:styleId="ae">
    <w:name w:val="Табличный"/>
    <w:basedOn w:val="a5"/>
    <w:rsid w:val="00172C09"/>
    <w:pPr>
      <w:keepNext/>
      <w:widowControl w:val="0"/>
      <w:spacing w:before="60" w:after="60"/>
      <w:jc w:val="center"/>
    </w:pPr>
    <w:rPr>
      <w:b/>
      <w:sz w:val="22"/>
      <w:szCs w:val="20"/>
    </w:rPr>
  </w:style>
  <w:style w:type="paragraph" w:customStyle="1" w:styleId="af">
    <w:name w:val="Содержание"/>
    <w:basedOn w:val="a5"/>
    <w:rsid w:val="00172C09"/>
    <w:pPr>
      <w:widowControl w:val="0"/>
      <w:spacing w:before="240" w:after="240"/>
      <w:jc w:val="center"/>
    </w:pPr>
    <w:rPr>
      <w:b/>
      <w:caps/>
      <w:szCs w:val="20"/>
    </w:rPr>
  </w:style>
  <w:style w:type="paragraph" w:customStyle="1" w:styleId="af0">
    <w:name w:val="Верх. колонт. четн."/>
    <w:basedOn w:val="a5"/>
    <w:rsid w:val="00172C09"/>
    <w:pPr>
      <w:widowControl w:val="0"/>
      <w:spacing w:line="240" w:lineRule="exact"/>
      <w:jc w:val="right"/>
    </w:pPr>
    <w:rPr>
      <w:rFonts w:ascii="Arial" w:hAnsi="Arial"/>
      <w:b/>
      <w:i/>
      <w:szCs w:val="20"/>
    </w:rPr>
  </w:style>
  <w:style w:type="paragraph" w:customStyle="1" w:styleId="af1">
    <w:name w:val="Верх. колонт. нечет."/>
    <w:basedOn w:val="a5"/>
    <w:rsid w:val="00172C09"/>
    <w:pPr>
      <w:widowControl w:val="0"/>
      <w:spacing w:line="240" w:lineRule="exact"/>
    </w:pPr>
    <w:rPr>
      <w:rFonts w:ascii="Arial" w:hAnsi="Arial"/>
      <w:b/>
      <w:i/>
      <w:szCs w:val="20"/>
    </w:rPr>
  </w:style>
  <w:style w:type="paragraph" w:styleId="af2">
    <w:name w:val="Balloon Text"/>
    <w:basedOn w:val="a5"/>
    <w:link w:val="af3"/>
    <w:uiPriority w:val="99"/>
    <w:semiHidden/>
    <w:rsid w:val="00172C09"/>
    <w:pPr>
      <w:widowControl w:val="0"/>
      <w:suppressAutoHyphens/>
      <w:jc w:val="both"/>
    </w:pPr>
    <w:rPr>
      <w:rFonts w:ascii="Tahoma" w:hAnsi="Tahoma"/>
      <w:sz w:val="16"/>
      <w:szCs w:val="16"/>
      <w:lang w:val="x-none" w:eastAsia="x-none"/>
    </w:rPr>
  </w:style>
  <w:style w:type="character" w:customStyle="1" w:styleId="af3">
    <w:name w:val="Текст выноски Знак"/>
    <w:link w:val="af2"/>
    <w:uiPriority w:val="99"/>
    <w:semiHidden/>
    <w:rsid w:val="0072333B"/>
    <w:rPr>
      <w:rFonts w:ascii="Tahoma" w:hAnsi="Tahoma" w:cs="Courier New"/>
      <w:sz w:val="16"/>
      <w:szCs w:val="16"/>
    </w:rPr>
  </w:style>
  <w:style w:type="paragraph" w:styleId="af4">
    <w:name w:val="Block Text"/>
    <w:basedOn w:val="a5"/>
    <w:rsid w:val="00172C09"/>
    <w:pPr>
      <w:widowControl w:val="0"/>
      <w:shd w:val="clear" w:color="auto" w:fill="FFFFFF"/>
      <w:suppressAutoHyphens/>
      <w:spacing w:line="312" w:lineRule="auto"/>
      <w:ind w:left="11" w:right="28" w:firstLine="680"/>
      <w:jc w:val="both"/>
    </w:pPr>
    <w:rPr>
      <w:b/>
      <w:szCs w:val="20"/>
    </w:rPr>
  </w:style>
  <w:style w:type="paragraph" w:styleId="13">
    <w:name w:val="toc 1"/>
    <w:basedOn w:val="a5"/>
    <w:next w:val="a5"/>
    <w:uiPriority w:val="39"/>
    <w:rsid w:val="00172C09"/>
    <w:pPr>
      <w:spacing w:before="120" w:after="120"/>
    </w:pPr>
    <w:rPr>
      <w:b/>
      <w:bCs/>
      <w:caps/>
      <w:sz w:val="20"/>
      <w:szCs w:val="20"/>
    </w:rPr>
  </w:style>
  <w:style w:type="paragraph" w:styleId="23">
    <w:name w:val="toc 2"/>
    <w:basedOn w:val="a5"/>
    <w:next w:val="a5"/>
    <w:autoRedefine/>
    <w:uiPriority w:val="39"/>
    <w:rsid w:val="00AA3E44"/>
    <w:pPr>
      <w:tabs>
        <w:tab w:val="right" w:leader="dot" w:pos="9911"/>
      </w:tabs>
      <w:ind w:left="240"/>
    </w:pPr>
    <w:rPr>
      <w:smallCaps/>
      <w:noProof/>
      <w:sz w:val="20"/>
      <w:szCs w:val="20"/>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4"/>
    <w:qFormat/>
    <w:rsid w:val="00172C09"/>
    <w:pPr>
      <w:spacing w:before="120" w:after="120"/>
      <w:jc w:val="center"/>
    </w:pPr>
    <w:rPr>
      <w:b/>
      <w:bCs/>
      <w:sz w:val="22"/>
      <w:szCs w:val="20"/>
    </w:rPr>
  </w:style>
  <w:style w:type="paragraph" w:customStyle="1" w:styleId="af6">
    <w:name w:val="Название таблицы"/>
    <w:basedOn w:val="af5"/>
    <w:rsid w:val="00BC62BB"/>
    <w:pPr>
      <w:keepNext/>
      <w:spacing w:after="0"/>
      <w:jc w:val="left"/>
    </w:pPr>
    <w:rPr>
      <w:szCs w:val="22"/>
    </w:rPr>
  </w:style>
  <w:style w:type="paragraph" w:customStyle="1" w:styleId="af7">
    <w:name w:val="Табличный_заголовки"/>
    <w:basedOn w:val="a5"/>
    <w:rsid w:val="00DB652E"/>
    <w:pPr>
      <w:keepNext/>
      <w:keepLines/>
      <w:jc w:val="center"/>
    </w:pPr>
    <w:rPr>
      <w:sz w:val="22"/>
      <w:szCs w:val="22"/>
    </w:rPr>
  </w:style>
  <w:style w:type="paragraph" w:customStyle="1" w:styleId="af8">
    <w:name w:val="Табличный_центр"/>
    <w:basedOn w:val="a5"/>
    <w:rsid w:val="00172C09"/>
    <w:pPr>
      <w:jc w:val="center"/>
    </w:pPr>
    <w:rPr>
      <w:sz w:val="22"/>
      <w:szCs w:val="22"/>
    </w:rPr>
  </w:style>
  <w:style w:type="paragraph" w:customStyle="1" w:styleId="1">
    <w:name w:val="Список 1)"/>
    <w:basedOn w:val="a5"/>
    <w:rsid w:val="00E072BE"/>
    <w:pPr>
      <w:numPr>
        <w:numId w:val="4"/>
      </w:numPr>
      <w:spacing w:after="60"/>
      <w:jc w:val="both"/>
    </w:pPr>
  </w:style>
  <w:style w:type="paragraph" w:customStyle="1" w:styleId="af9">
    <w:name w:val="Примечания"/>
    <w:basedOn w:val="a5"/>
    <w:link w:val="14"/>
    <w:rsid w:val="00172C09"/>
    <w:pPr>
      <w:spacing w:before="120"/>
      <w:ind w:firstLine="567"/>
      <w:jc w:val="both"/>
    </w:pPr>
    <w:rPr>
      <w:spacing w:val="80"/>
    </w:rPr>
  </w:style>
  <w:style w:type="character" w:customStyle="1" w:styleId="14">
    <w:name w:val="Примечания Знак1"/>
    <w:link w:val="af9"/>
    <w:rsid w:val="00E6741E"/>
    <w:rPr>
      <w:spacing w:val="80"/>
      <w:sz w:val="24"/>
      <w:szCs w:val="24"/>
      <w:lang w:val="ru-RU" w:eastAsia="ru-RU" w:bidi="ar-SA"/>
    </w:rPr>
  </w:style>
  <w:style w:type="paragraph" w:customStyle="1" w:styleId="afa">
    <w:name w:val="Внимание"/>
    <w:basedOn w:val="a5"/>
    <w:rsid w:val="00172C09"/>
    <w:pPr>
      <w:spacing w:before="120"/>
      <w:ind w:firstLine="567"/>
      <w:jc w:val="both"/>
    </w:pPr>
    <w:rPr>
      <w:b/>
      <w:bCs/>
    </w:rPr>
  </w:style>
  <w:style w:type="paragraph" w:customStyle="1" w:styleId="a1">
    <w:name w:val="Табличный_нумерованный"/>
    <w:basedOn w:val="a5"/>
    <w:link w:val="afb"/>
    <w:rsid w:val="00301DFE"/>
    <w:pPr>
      <w:numPr>
        <w:numId w:val="3"/>
      </w:numPr>
    </w:pPr>
    <w:rPr>
      <w:sz w:val="22"/>
      <w:szCs w:val="22"/>
      <w:lang w:val="x-none" w:eastAsia="x-none"/>
    </w:rPr>
  </w:style>
  <w:style w:type="character" w:customStyle="1" w:styleId="afb">
    <w:name w:val="Табличный_нумерованный Знак"/>
    <w:link w:val="a1"/>
    <w:rsid w:val="00F5339E"/>
    <w:rPr>
      <w:sz w:val="22"/>
      <w:szCs w:val="22"/>
      <w:lang w:val="x-none" w:eastAsia="x-none"/>
    </w:rPr>
  </w:style>
  <w:style w:type="paragraph" w:styleId="43">
    <w:name w:val="toc 4"/>
    <w:basedOn w:val="a5"/>
    <w:next w:val="a5"/>
    <w:autoRedefine/>
    <w:semiHidden/>
    <w:rsid w:val="00172C09"/>
    <w:pPr>
      <w:ind w:left="720"/>
    </w:pPr>
    <w:rPr>
      <w:sz w:val="18"/>
      <w:szCs w:val="18"/>
    </w:rPr>
  </w:style>
  <w:style w:type="paragraph" w:styleId="53">
    <w:name w:val="toc 5"/>
    <w:basedOn w:val="a5"/>
    <w:next w:val="a5"/>
    <w:autoRedefine/>
    <w:semiHidden/>
    <w:rsid w:val="00172C09"/>
    <w:pPr>
      <w:ind w:left="960"/>
    </w:pPr>
    <w:rPr>
      <w:sz w:val="18"/>
      <w:szCs w:val="18"/>
    </w:rPr>
  </w:style>
  <w:style w:type="paragraph" w:styleId="61">
    <w:name w:val="toc 6"/>
    <w:basedOn w:val="a5"/>
    <w:next w:val="a5"/>
    <w:autoRedefine/>
    <w:semiHidden/>
    <w:rsid w:val="00172C09"/>
    <w:pPr>
      <w:ind w:left="1200"/>
    </w:pPr>
    <w:rPr>
      <w:sz w:val="18"/>
      <w:szCs w:val="18"/>
    </w:rPr>
  </w:style>
  <w:style w:type="paragraph" w:styleId="71">
    <w:name w:val="toc 7"/>
    <w:basedOn w:val="a5"/>
    <w:next w:val="a5"/>
    <w:autoRedefine/>
    <w:semiHidden/>
    <w:rsid w:val="00172C09"/>
    <w:pPr>
      <w:ind w:left="1440"/>
    </w:pPr>
    <w:rPr>
      <w:sz w:val="18"/>
      <w:szCs w:val="18"/>
    </w:rPr>
  </w:style>
  <w:style w:type="paragraph" w:styleId="81">
    <w:name w:val="toc 8"/>
    <w:basedOn w:val="a5"/>
    <w:next w:val="a5"/>
    <w:autoRedefine/>
    <w:semiHidden/>
    <w:rsid w:val="00172C09"/>
    <w:pPr>
      <w:ind w:left="1680"/>
    </w:pPr>
    <w:rPr>
      <w:sz w:val="18"/>
      <w:szCs w:val="18"/>
    </w:rPr>
  </w:style>
  <w:style w:type="paragraph" w:styleId="91">
    <w:name w:val="toc 9"/>
    <w:basedOn w:val="a5"/>
    <w:next w:val="a5"/>
    <w:autoRedefine/>
    <w:semiHidden/>
    <w:rsid w:val="00172C09"/>
    <w:pPr>
      <w:ind w:left="1920"/>
    </w:pPr>
    <w:rPr>
      <w:sz w:val="18"/>
      <w:szCs w:val="18"/>
    </w:rPr>
  </w:style>
  <w:style w:type="character" w:styleId="afc">
    <w:name w:val="Hyperlink"/>
    <w:uiPriority w:val="99"/>
    <w:rsid w:val="00172C09"/>
    <w:rPr>
      <w:color w:val="0000FF"/>
      <w:u w:val="single"/>
    </w:rPr>
  </w:style>
  <w:style w:type="paragraph" w:styleId="afd">
    <w:name w:val="Body Text"/>
    <w:basedOn w:val="a5"/>
    <w:link w:val="afe"/>
    <w:rsid w:val="00172C09"/>
    <w:pPr>
      <w:numPr>
        <w:ilvl w:val="12"/>
      </w:numPr>
      <w:spacing w:after="60"/>
      <w:ind w:firstLine="567"/>
      <w:jc w:val="both"/>
    </w:pPr>
    <w:rPr>
      <w:szCs w:val="20"/>
    </w:rPr>
  </w:style>
  <w:style w:type="character" w:customStyle="1" w:styleId="afe">
    <w:name w:val="Основной текст Знак"/>
    <w:link w:val="afd"/>
    <w:rsid w:val="0080314C"/>
    <w:rPr>
      <w:sz w:val="24"/>
      <w:lang w:val="ru-RU" w:eastAsia="ru-RU" w:bidi="ar-SA"/>
    </w:rPr>
  </w:style>
  <w:style w:type="paragraph" w:customStyle="1" w:styleId="aff">
    <w:name w:val="Верхняя шапка"/>
    <w:basedOn w:val="a5"/>
    <w:rsid w:val="006F3034"/>
    <w:pPr>
      <w:jc w:val="center"/>
    </w:pPr>
    <w:rPr>
      <w:b/>
      <w:bCs/>
      <w:sz w:val="28"/>
      <w:szCs w:val="20"/>
    </w:rPr>
  </w:style>
  <w:style w:type="paragraph" w:styleId="aff0">
    <w:name w:val="toa heading"/>
    <w:basedOn w:val="a5"/>
    <w:next w:val="a5"/>
    <w:semiHidden/>
    <w:rsid w:val="00172C09"/>
    <w:pPr>
      <w:spacing w:before="40" w:after="20"/>
      <w:jc w:val="center"/>
    </w:pPr>
    <w:rPr>
      <w:b/>
      <w:sz w:val="22"/>
      <w:szCs w:val="20"/>
    </w:rPr>
  </w:style>
  <w:style w:type="paragraph" w:styleId="aff1">
    <w:name w:val="annotation text"/>
    <w:basedOn w:val="a5"/>
    <w:semiHidden/>
    <w:rsid w:val="00172C09"/>
    <w:rPr>
      <w:sz w:val="20"/>
      <w:szCs w:val="20"/>
    </w:rPr>
  </w:style>
  <w:style w:type="paragraph" w:styleId="aff2">
    <w:name w:val="annotation subject"/>
    <w:basedOn w:val="aff1"/>
    <w:next w:val="aff1"/>
    <w:semiHidden/>
    <w:rsid w:val="00172C09"/>
    <w:pPr>
      <w:ind w:firstLine="284"/>
      <w:jc w:val="both"/>
    </w:pPr>
    <w:rPr>
      <w:b/>
      <w:bCs/>
    </w:rPr>
  </w:style>
  <w:style w:type="paragraph" w:customStyle="1" w:styleId="aff3">
    <w:name w:val="ЕСКД_название устройства"/>
    <w:basedOn w:val="a5"/>
    <w:rsid w:val="00172C09"/>
    <w:pPr>
      <w:spacing w:line="360" w:lineRule="auto"/>
      <w:jc w:val="center"/>
    </w:pPr>
    <w:rPr>
      <w:b/>
      <w:bCs/>
      <w:sz w:val="36"/>
      <w:szCs w:val="36"/>
    </w:rPr>
  </w:style>
  <w:style w:type="paragraph" w:customStyle="1" w:styleId="a4">
    <w:name w:val="Требования"/>
    <w:basedOn w:val="2"/>
    <w:rsid w:val="00172C09"/>
    <w:pPr>
      <w:numPr>
        <w:numId w:val="5"/>
      </w:numPr>
      <w:ind w:left="0" w:firstLine="567"/>
    </w:pPr>
    <w:rPr>
      <w:i/>
    </w:rPr>
  </w:style>
  <w:style w:type="paragraph" w:customStyle="1" w:styleId="a0">
    <w:name w:val="Список а)"/>
    <w:basedOn w:val="a3"/>
    <w:rsid w:val="0054040A"/>
    <w:pPr>
      <w:numPr>
        <w:numId w:val="2"/>
      </w:numPr>
    </w:pPr>
  </w:style>
  <w:style w:type="paragraph" w:styleId="aff4">
    <w:name w:val="Document Map"/>
    <w:basedOn w:val="a5"/>
    <w:semiHidden/>
    <w:rsid w:val="00172C09"/>
    <w:pPr>
      <w:widowControl w:val="0"/>
      <w:shd w:val="clear" w:color="auto" w:fill="000080"/>
      <w:suppressAutoHyphens/>
      <w:jc w:val="both"/>
    </w:pPr>
    <w:rPr>
      <w:rFonts w:ascii="Tahoma" w:hAnsi="Tahoma"/>
      <w:szCs w:val="20"/>
    </w:rPr>
  </w:style>
  <w:style w:type="paragraph" w:customStyle="1" w:styleId="aff5">
    <w:name w:val="Внимание_Опасность"/>
    <w:basedOn w:val="afa"/>
    <w:rsid w:val="00172C09"/>
    <w:pPr>
      <w:keepLines/>
    </w:pPr>
    <w:rPr>
      <w:caps/>
    </w:rPr>
  </w:style>
  <w:style w:type="character" w:styleId="aff6">
    <w:name w:val="annotation reference"/>
    <w:semiHidden/>
    <w:rsid w:val="00172C09"/>
    <w:rPr>
      <w:sz w:val="16"/>
      <w:szCs w:val="16"/>
    </w:rPr>
  </w:style>
  <w:style w:type="paragraph" w:customStyle="1" w:styleId="aff7">
    <w:name w:val="Абзац"/>
    <w:basedOn w:val="a5"/>
    <w:link w:val="aff8"/>
    <w:qFormat/>
    <w:rsid w:val="00172C09"/>
    <w:pPr>
      <w:spacing w:before="120" w:after="60"/>
      <w:ind w:firstLine="567"/>
      <w:jc w:val="both"/>
    </w:pPr>
  </w:style>
  <w:style w:type="character" w:customStyle="1" w:styleId="aff8">
    <w:name w:val="Абзац Знак"/>
    <w:link w:val="aff7"/>
    <w:rsid w:val="0069205C"/>
    <w:rPr>
      <w:sz w:val="24"/>
      <w:szCs w:val="24"/>
      <w:lang w:val="ru-RU" w:eastAsia="ru-RU" w:bidi="ar-SA"/>
    </w:rPr>
  </w:style>
  <w:style w:type="paragraph" w:customStyle="1" w:styleId="aff9">
    <w:name w:val="Табличный_слева"/>
    <w:basedOn w:val="a5"/>
    <w:rsid w:val="00E20671"/>
    <w:rPr>
      <w:sz w:val="22"/>
      <w:szCs w:val="22"/>
    </w:rPr>
  </w:style>
  <w:style w:type="paragraph" w:customStyle="1" w:styleId="15">
    <w:name w:val="Обычный 1"/>
    <w:basedOn w:val="a5"/>
    <w:next w:val="a5"/>
    <w:semiHidden/>
    <w:rsid w:val="00172C09"/>
    <w:pPr>
      <w:tabs>
        <w:tab w:val="num" w:pos="360"/>
      </w:tabs>
      <w:spacing w:before="120"/>
      <w:ind w:left="360" w:hanging="360"/>
      <w:jc w:val="both"/>
    </w:pPr>
    <w:rPr>
      <w:szCs w:val="20"/>
    </w:rPr>
  </w:style>
  <w:style w:type="paragraph" w:styleId="affa">
    <w:name w:val="footer"/>
    <w:aliases w:val=" Знак, Знак6,Знак,Знак6"/>
    <w:basedOn w:val="a5"/>
    <w:link w:val="affb"/>
    <w:uiPriority w:val="99"/>
    <w:rsid w:val="00A14CB9"/>
    <w:pPr>
      <w:tabs>
        <w:tab w:val="center" w:pos="4677"/>
        <w:tab w:val="right" w:pos="9355"/>
      </w:tabs>
    </w:pPr>
    <w:rPr>
      <w:lang w:val="x-none" w:eastAsia="x-none"/>
    </w:rPr>
  </w:style>
  <w:style w:type="character" w:customStyle="1" w:styleId="affb">
    <w:name w:val="Нижний колонтитул Знак"/>
    <w:aliases w:val=" Знак Знак, Знак6 Знак,Знак Знак,Знак6 Знак"/>
    <w:link w:val="affa"/>
    <w:uiPriority w:val="99"/>
    <w:rsid w:val="00075583"/>
    <w:rPr>
      <w:sz w:val="24"/>
      <w:szCs w:val="24"/>
    </w:rPr>
  </w:style>
  <w:style w:type="table" w:styleId="affc">
    <w:name w:val="Table Grid"/>
    <w:basedOn w:val="a7"/>
    <w:uiPriority w:val="5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FollowedHyperlink"/>
    <w:rsid w:val="0084131A"/>
    <w:rPr>
      <w:color w:val="800080"/>
      <w:u w:val="single"/>
    </w:rPr>
  </w:style>
  <w:style w:type="paragraph" w:customStyle="1" w:styleId="affe">
    <w:name w:val="Обычный влево"/>
    <w:basedOn w:val="15"/>
    <w:rsid w:val="0084131A"/>
    <w:pPr>
      <w:tabs>
        <w:tab w:val="clear" w:pos="360"/>
      </w:tabs>
      <w:spacing w:before="0"/>
      <w:ind w:left="0" w:firstLine="0"/>
      <w:jc w:val="left"/>
    </w:pPr>
  </w:style>
  <w:style w:type="paragraph" w:customStyle="1" w:styleId="afff">
    <w:name w:val="Шапка таблицы"/>
    <w:basedOn w:val="a5"/>
    <w:rsid w:val="0084131A"/>
    <w:pPr>
      <w:jc w:val="center"/>
    </w:pPr>
    <w:rPr>
      <w:b/>
      <w:szCs w:val="20"/>
    </w:rPr>
  </w:style>
  <w:style w:type="paragraph" w:customStyle="1" w:styleId="afff0">
    <w:name w:val="Лист согласования"/>
    <w:basedOn w:val="a5"/>
    <w:rsid w:val="0084131A"/>
    <w:pPr>
      <w:ind w:firstLine="851"/>
      <w:jc w:val="center"/>
    </w:pPr>
    <w:rPr>
      <w:b/>
      <w:bCs/>
      <w:szCs w:val="20"/>
    </w:rPr>
  </w:style>
  <w:style w:type="paragraph" w:customStyle="1" w:styleId="afff1">
    <w:name w:val="Табличный_по ширине"/>
    <w:basedOn w:val="aff9"/>
    <w:rsid w:val="009A4AC0"/>
    <w:pPr>
      <w:jc w:val="both"/>
    </w:pPr>
  </w:style>
  <w:style w:type="paragraph" w:customStyle="1" w:styleId="20">
    <w:name w:val="Заголовок 2_Приложения"/>
    <w:basedOn w:val="a5"/>
    <w:next w:val="aff7"/>
    <w:rsid w:val="00A63A8B"/>
    <w:pPr>
      <w:numPr>
        <w:ilvl w:val="1"/>
        <w:numId w:val="7"/>
      </w:numPr>
      <w:spacing w:before="180" w:after="60"/>
      <w:jc w:val="both"/>
    </w:pPr>
    <w:rPr>
      <w:b/>
      <w:sz w:val="28"/>
    </w:rPr>
  </w:style>
  <w:style w:type="paragraph" w:customStyle="1" w:styleId="30">
    <w:name w:val="Заголовок 3_Приложения"/>
    <w:basedOn w:val="a5"/>
    <w:next w:val="aff7"/>
    <w:rsid w:val="00A63A8B"/>
    <w:pPr>
      <w:numPr>
        <w:ilvl w:val="2"/>
        <w:numId w:val="7"/>
      </w:numPr>
      <w:spacing w:before="120" w:after="60"/>
      <w:jc w:val="both"/>
    </w:pPr>
    <w:rPr>
      <w:b/>
      <w:sz w:val="26"/>
    </w:rPr>
  </w:style>
  <w:style w:type="paragraph" w:customStyle="1" w:styleId="40">
    <w:name w:val="Заголовок 4_Приложения"/>
    <w:basedOn w:val="a5"/>
    <w:next w:val="aff7"/>
    <w:rsid w:val="0024071D"/>
    <w:pPr>
      <w:numPr>
        <w:ilvl w:val="3"/>
        <w:numId w:val="7"/>
      </w:numPr>
      <w:spacing w:before="120" w:after="120"/>
    </w:pPr>
    <w:rPr>
      <w:b/>
    </w:rPr>
  </w:style>
  <w:style w:type="paragraph" w:styleId="afff2">
    <w:name w:val="No Spacing"/>
    <w:link w:val="afff3"/>
    <w:uiPriority w:val="1"/>
    <w:qFormat/>
    <w:rsid w:val="001413A5"/>
    <w:rPr>
      <w:rFonts w:ascii="Calibri" w:hAnsi="Calibri"/>
      <w:sz w:val="22"/>
      <w:szCs w:val="22"/>
    </w:rPr>
  </w:style>
  <w:style w:type="character" w:customStyle="1" w:styleId="afff3">
    <w:name w:val="Без интервала Знак"/>
    <w:link w:val="afff2"/>
    <w:uiPriority w:val="1"/>
    <w:rsid w:val="006E34E6"/>
    <w:rPr>
      <w:rFonts w:ascii="Calibri" w:hAnsi="Calibri"/>
      <w:sz w:val="22"/>
      <w:szCs w:val="22"/>
      <w:lang w:val="ru-RU" w:eastAsia="ru-RU" w:bidi="ar-SA"/>
    </w:rPr>
  </w:style>
  <w:style w:type="paragraph" w:styleId="afff4">
    <w:name w:val="Normal (Web)"/>
    <w:basedOn w:val="a5"/>
    <w:uiPriority w:val="99"/>
    <w:rsid w:val="001413A5"/>
    <w:pPr>
      <w:suppressAutoHyphens/>
      <w:spacing w:before="75" w:after="75"/>
      <w:ind w:left="75" w:right="75" w:firstLine="225"/>
      <w:jc w:val="both"/>
    </w:pPr>
    <w:rPr>
      <w:rFonts w:ascii="Verdana" w:hAnsi="Verdana" w:cs="Verdana"/>
      <w:color w:val="000000"/>
      <w:sz w:val="18"/>
      <w:szCs w:val="18"/>
      <w:lang w:eastAsia="ar-SA"/>
    </w:rPr>
  </w:style>
  <w:style w:type="paragraph" w:styleId="afff5">
    <w:name w:val="TOC Heading"/>
    <w:basedOn w:val="11"/>
    <w:next w:val="a5"/>
    <w:uiPriority w:val="39"/>
    <w:qFormat/>
    <w:rsid w:val="001413A5"/>
    <w:pPr>
      <w:keepLines/>
      <w:pageBreakBefore w:val="0"/>
      <w:tabs>
        <w:tab w:val="clear" w:pos="851"/>
      </w:tabs>
      <w:spacing w:before="480" w:after="0"/>
      <w:jc w:val="left"/>
      <w:outlineLvl w:val="9"/>
    </w:pPr>
    <w:rPr>
      <w:rFonts w:ascii="Cambria" w:hAnsi="Cambria"/>
      <w:caps w:val="0"/>
      <w:color w:val="365F91"/>
      <w:kern w:val="0"/>
    </w:rPr>
  </w:style>
  <w:style w:type="paragraph" w:styleId="afff6">
    <w:name w:val="List Paragraph"/>
    <w:basedOn w:val="a5"/>
    <w:uiPriority w:val="34"/>
    <w:qFormat/>
    <w:rsid w:val="001413A5"/>
    <w:pPr>
      <w:ind w:left="720"/>
      <w:contextualSpacing/>
    </w:pPr>
    <w:rPr>
      <w:rFonts w:ascii="Calibri" w:eastAsia="Calibri" w:hAnsi="Calibri"/>
      <w:lang w:eastAsia="en-US"/>
    </w:rPr>
  </w:style>
  <w:style w:type="character" w:styleId="afff7">
    <w:name w:val="Placeholder Text"/>
    <w:uiPriority w:val="99"/>
    <w:semiHidden/>
    <w:rsid w:val="001413A5"/>
    <w:rPr>
      <w:color w:val="808080"/>
    </w:rPr>
  </w:style>
  <w:style w:type="paragraph" w:customStyle="1" w:styleId="10">
    <w:name w:val="Табличный_нумерованный_10"/>
    <w:basedOn w:val="a5"/>
    <w:qFormat/>
    <w:rsid w:val="00A32689"/>
    <w:pPr>
      <w:numPr>
        <w:numId w:val="9"/>
      </w:numPr>
    </w:pPr>
    <w:rPr>
      <w:sz w:val="20"/>
    </w:rPr>
  </w:style>
  <w:style w:type="paragraph" w:customStyle="1" w:styleId="HeaderOdd">
    <w:name w:val="Header Odd"/>
    <w:basedOn w:val="afff2"/>
    <w:qFormat/>
    <w:rsid w:val="008B0DC3"/>
    <w:pPr>
      <w:pBdr>
        <w:bottom w:val="single" w:sz="4" w:space="1" w:color="4F81BD"/>
      </w:pBdr>
      <w:jc w:val="right"/>
    </w:pPr>
    <w:rPr>
      <w:b/>
      <w:bCs/>
      <w:color w:val="1F497D"/>
      <w:sz w:val="20"/>
      <w:szCs w:val="23"/>
      <w:lang w:eastAsia="ja-JP"/>
    </w:rPr>
  </w:style>
  <w:style w:type="paragraph" w:customStyle="1" w:styleId="afff8">
    <w:name w:val="ТЕКСТ ГРАД"/>
    <w:basedOn w:val="a5"/>
    <w:link w:val="afff9"/>
    <w:qFormat/>
    <w:rsid w:val="001C492E"/>
    <w:pPr>
      <w:spacing w:line="360" w:lineRule="auto"/>
      <w:ind w:firstLine="709"/>
      <w:jc w:val="both"/>
    </w:pPr>
    <w:rPr>
      <w:lang w:val="x-none" w:eastAsia="x-none"/>
    </w:rPr>
  </w:style>
  <w:style w:type="character" w:customStyle="1" w:styleId="afff9">
    <w:name w:val="ТЕКСТ ГРАД Знак"/>
    <w:link w:val="afff8"/>
    <w:rsid w:val="001C492E"/>
    <w:rPr>
      <w:sz w:val="24"/>
      <w:szCs w:val="24"/>
    </w:rPr>
  </w:style>
  <w:style w:type="paragraph" w:customStyle="1" w:styleId="afffa">
    <w:name w:val="Табличный_справа"/>
    <w:basedOn w:val="a5"/>
    <w:rsid w:val="001C492E"/>
    <w:pPr>
      <w:jc w:val="right"/>
    </w:pPr>
    <w:rPr>
      <w:sz w:val="22"/>
      <w:szCs w:val="22"/>
    </w:rPr>
  </w:style>
  <w:style w:type="paragraph" w:customStyle="1" w:styleId="16">
    <w:name w:val="текст 1"/>
    <w:basedOn w:val="a5"/>
    <w:next w:val="a5"/>
    <w:rsid w:val="0072333B"/>
    <w:pPr>
      <w:suppressAutoHyphens/>
      <w:ind w:firstLine="540"/>
      <w:jc w:val="both"/>
    </w:pPr>
    <w:rPr>
      <w:sz w:val="20"/>
      <w:lang w:val="en-US" w:eastAsia="ar-SA" w:bidi="en-US"/>
    </w:rPr>
  </w:style>
  <w:style w:type="paragraph" w:customStyle="1" w:styleId="Standard">
    <w:name w:val="Standard"/>
    <w:rsid w:val="0072333B"/>
    <w:pPr>
      <w:widowControl w:val="0"/>
      <w:suppressAutoHyphens/>
      <w:autoSpaceDN w:val="0"/>
      <w:textAlignment w:val="baseline"/>
    </w:pPr>
    <w:rPr>
      <w:rFonts w:eastAsia="Lucida Sans Unicode" w:cs="Mangal"/>
      <w:kern w:val="3"/>
      <w:sz w:val="24"/>
      <w:szCs w:val="24"/>
      <w:lang w:val="en-US" w:eastAsia="zh-CN" w:bidi="hi-IN"/>
    </w:rPr>
  </w:style>
  <w:style w:type="paragraph" w:styleId="afffb">
    <w:name w:val="Title"/>
    <w:basedOn w:val="a5"/>
    <w:next w:val="a5"/>
    <w:link w:val="afffc"/>
    <w:uiPriority w:val="10"/>
    <w:qFormat/>
    <w:rsid w:val="0072333B"/>
    <w:pPr>
      <w:pBdr>
        <w:top w:val="dotted" w:sz="2" w:space="1" w:color="632423"/>
        <w:bottom w:val="dotted" w:sz="2" w:space="6" w:color="632423"/>
      </w:pBdr>
      <w:spacing w:before="500" w:after="300"/>
      <w:jc w:val="center"/>
    </w:pPr>
    <w:rPr>
      <w:rFonts w:ascii="Cambria" w:hAnsi="Cambria"/>
      <w:caps/>
      <w:color w:val="632423"/>
      <w:spacing w:val="50"/>
      <w:sz w:val="44"/>
      <w:szCs w:val="44"/>
      <w:lang w:val="en-US" w:eastAsia="en-US" w:bidi="en-US"/>
    </w:rPr>
  </w:style>
  <w:style w:type="character" w:customStyle="1" w:styleId="afffc">
    <w:name w:val="Название Знак"/>
    <w:link w:val="afffb"/>
    <w:uiPriority w:val="10"/>
    <w:rsid w:val="0072333B"/>
    <w:rPr>
      <w:rFonts w:ascii="Cambria" w:eastAsia="Times New Roman" w:hAnsi="Cambria" w:cs="Times New Roman"/>
      <w:caps/>
      <w:color w:val="632423"/>
      <w:spacing w:val="50"/>
      <w:sz w:val="44"/>
      <w:szCs w:val="44"/>
      <w:lang w:val="en-US" w:eastAsia="en-US" w:bidi="en-US"/>
    </w:rPr>
  </w:style>
  <w:style w:type="paragraph" w:styleId="afffd">
    <w:name w:val="Subtitle"/>
    <w:basedOn w:val="a5"/>
    <w:next w:val="a5"/>
    <w:link w:val="afffe"/>
    <w:uiPriority w:val="11"/>
    <w:qFormat/>
    <w:rsid w:val="0072333B"/>
    <w:pPr>
      <w:spacing w:after="560"/>
      <w:jc w:val="center"/>
    </w:pPr>
    <w:rPr>
      <w:rFonts w:ascii="Cambria" w:hAnsi="Cambria"/>
      <w:caps/>
      <w:spacing w:val="20"/>
      <w:sz w:val="18"/>
      <w:szCs w:val="18"/>
      <w:lang w:val="en-US" w:eastAsia="en-US" w:bidi="en-US"/>
    </w:rPr>
  </w:style>
  <w:style w:type="character" w:customStyle="1" w:styleId="afffe">
    <w:name w:val="Подзаголовок Знак"/>
    <w:link w:val="afffd"/>
    <w:uiPriority w:val="11"/>
    <w:rsid w:val="0072333B"/>
    <w:rPr>
      <w:rFonts w:ascii="Cambria" w:eastAsia="Times New Roman" w:hAnsi="Cambria" w:cs="Times New Roman"/>
      <w:caps/>
      <w:spacing w:val="20"/>
      <w:sz w:val="18"/>
      <w:szCs w:val="18"/>
      <w:lang w:val="en-US" w:eastAsia="en-US" w:bidi="en-US"/>
    </w:rPr>
  </w:style>
  <w:style w:type="character" w:styleId="affff">
    <w:name w:val="Strong"/>
    <w:uiPriority w:val="22"/>
    <w:qFormat/>
    <w:rsid w:val="0072333B"/>
    <w:rPr>
      <w:b/>
      <w:bCs/>
      <w:color w:val="943634"/>
      <w:spacing w:val="5"/>
    </w:rPr>
  </w:style>
  <w:style w:type="character" w:styleId="affff0">
    <w:name w:val="Emphasis"/>
    <w:uiPriority w:val="20"/>
    <w:qFormat/>
    <w:rsid w:val="0072333B"/>
    <w:rPr>
      <w:caps/>
      <w:spacing w:val="5"/>
      <w:sz w:val="20"/>
      <w:szCs w:val="20"/>
    </w:rPr>
  </w:style>
  <w:style w:type="paragraph" w:styleId="25">
    <w:name w:val="Quote"/>
    <w:basedOn w:val="a5"/>
    <w:next w:val="a5"/>
    <w:link w:val="26"/>
    <w:uiPriority w:val="29"/>
    <w:qFormat/>
    <w:rsid w:val="0072333B"/>
    <w:pPr>
      <w:spacing w:after="200" w:line="252" w:lineRule="auto"/>
    </w:pPr>
    <w:rPr>
      <w:rFonts w:ascii="Cambria" w:hAnsi="Cambria"/>
      <w:i/>
      <w:iCs/>
      <w:sz w:val="22"/>
      <w:szCs w:val="22"/>
      <w:lang w:val="en-US" w:eastAsia="en-US" w:bidi="en-US"/>
    </w:rPr>
  </w:style>
  <w:style w:type="character" w:customStyle="1" w:styleId="26">
    <w:name w:val="Цитата 2 Знак"/>
    <w:link w:val="25"/>
    <w:uiPriority w:val="29"/>
    <w:rsid w:val="0072333B"/>
    <w:rPr>
      <w:rFonts w:ascii="Cambria" w:eastAsia="Times New Roman" w:hAnsi="Cambria" w:cs="Times New Roman"/>
      <w:i/>
      <w:iCs/>
      <w:sz w:val="22"/>
      <w:szCs w:val="22"/>
      <w:lang w:val="en-US" w:eastAsia="en-US" w:bidi="en-US"/>
    </w:rPr>
  </w:style>
  <w:style w:type="paragraph" w:styleId="affff1">
    <w:name w:val="Intense Quote"/>
    <w:basedOn w:val="a5"/>
    <w:next w:val="a5"/>
    <w:link w:val="affff2"/>
    <w:uiPriority w:val="30"/>
    <w:qFormat/>
    <w:rsid w:val="0072333B"/>
    <w:pPr>
      <w:pBdr>
        <w:top w:val="dotted" w:sz="2" w:space="10" w:color="632423"/>
        <w:bottom w:val="dotted" w:sz="2" w:space="4" w:color="632423"/>
      </w:pBdr>
      <w:spacing w:before="160" w:after="200" w:line="300" w:lineRule="auto"/>
      <w:ind w:left="1440" w:right="1440"/>
    </w:pPr>
    <w:rPr>
      <w:rFonts w:ascii="Cambria" w:hAnsi="Cambria"/>
      <w:caps/>
      <w:color w:val="622423"/>
      <w:spacing w:val="5"/>
      <w:sz w:val="20"/>
      <w:szCs w:val="20"/>
      <w:lang w:val="en-US" w:eastAsia="en-US" w:bidi="en-US"/>
    </w:rPr>
  </w:style>
  <w:style w:type="character" w:customStyle="1" w:styleId="affff2">
    <w:name w:val="Выделенная цитата Знак"/>
    <w:link w:val="affff1"/>
    <w:uiPriority w:val="30"/>
    <w:rsid w:val="0072333B"/>
    <w:rPr>
      <w:rFonts w:ascii="Cambria" w:eastAsia="Times New Roman" w:hAnsi="Cambria" w:cs="Times New Roman"/>
      <w:caps/>
      <w:color w:val="622423"/>
      <w:spacing w:val="5"/>
      <w:lang w:val="en-US" w:eastAsia="en-US" w:bidi="en-US"/>
    </w:rPr>
  </w:style>
  <w:style w:type="character" w:styleId="affff3">
    <w:name w:val="Subtle Emphasis"/>
    <w:uiPriority w:val="19"/>
    <w:qFormat/>
    <w:rsid w:val="0072333B"/>
    <w:rPr>
      <w:i/>
      <w:iCs/>
    </w:rPr>
  </w:style>
  <w:style w:type="character" w:styleId="affff4">
    <w:name w:val="Intense Emphasis"/>
    <w:uiPriority w:val="21"/>
    <w:qFormat/>
    <w:rsid w:val="0072333B"/>
    <w:rPr>
      <w:i/>
      <w:iCs/>
      <w:caps/>
      <w:spacing w:val="10"/>
      <w:sz w:val="20"/>
      <w:szCs w:val="20"/>
    </w:rPr>
  </w:style>
  <w:style w:type="character" w:styleId="affff5">
    <w:name w:val="Subtle Reference"/>
    <w:uiPriority w:val="31"/>
    <w:qFormat/>
    <w:rsid w:val="0072333B"/>
    <w:rPr>
      <w:rFonts w:ascii="Calibri" w:eastAsia="Times New Roman" w:hAnsi="Calibri" w:cs="Times New Roman"/>
      <w:i/>
      <w:iCs/>
      <w:color w:val="622423"/>
    </w:rPr>
  </w:style>
  <w:style w:type="character" w:styleId="affff6">
    <w:name w:val="Intense Reference"/>
    <w:uiPriority w:val="32"/>
    <w:qFormat/>
    <w:rsid w:val="0072333B"/>
    <w:rPr>
      <w:rFonts w:ascii="Calibri" w:eastAsia="Times New Roman" w:hAnsi="Calibri" w:cs="Times New Roman"/>
      <w:b/>
      <w:bCs/>
      <w:i/>
      <w:iCs/>
      <w:color w:val="622423"/>
    </w:rPr>
  </w:style>
  <w:style w:type="character" w:styleId="affff7">
    <w:name w:val="Book Title"/>
    <w:uiPriority w:val="33"/>
    <w:qFormat/>
    <w:rsid w:val="0072333B"/>
    <w:rPr>
      <w:caps/>
      <w:color w:val="622423"/>
      <w:spacing w:val="5"/>
      <w:u w:color="622423"/>
    </w:rPr>
  </w:style>
  <w:style w:type="character" w:styleId="affff8">
    <w:name w:val="footnote reference"/>
    <w:uiPriority w:val="99"/>
    <w:semiHidden/>
    <w:unhideWhenUsed/>
    <w:rsid w:val="00DC6953"/>
    <w:rPr>
      <w:vertAlign w:val="superscript"/>
    </w:rPr>
  </w:style>
  <w:style w:type="paragraph" w:styleId="affff9">
    <w:name w:val="footnote text"/>
    <w:basedOn w:val="a5"/>
    <w:link w:val="affffa"/>
    <w:uiPriority w:val="99"/>
    <w:semiHidden/>
    <w:unhideWhenUsed/>
    <w:rsid w:val="00DC6953"/>
    <w:rPr>
      <w:sz w:val="20"/>
      <w:szCs w:val="20"/>
    </w:rPr>
  </w:style>
  <w:style w:type="character" w:customStyle="1" w:styleId="affffa">
    <w:name w:val="Текст сноски Знак"/>
    <w:basedOn w:val="a6"/>
    <w:link w:val="affff9"/>
    <w:uiPriority w:val="99"/>
    <w:semiHidden/>
    <w:rsid w:val="00DC6953"/>
  </w:style>
  <w:style w:type="character" w:customStyle="1" w:styleId="affffb">
    <w:name w:val="Основной текст_"/>
    <w:link w:val="17"/>
    <w:rsid w:val="007A4261"/>
    <w:rPr>
      <w:sz w:val="18"/>
      <w:szCs w:val="18"/>
    </w:rPr>
  </w:style>
  <w:style w:type="character" w:customStyle="1" w:styleId="8pt">
    <w:name w:val="Основной текст + 8 pt;Полужирный"/>
    <w:rsid w:val="007A4261"/>
    <w:rPr>
      <w:rFonts w:ascii="Times New Roman" w:eastAsia="Times New Roman" w:hAnsi="Times New Roman" w:cs="Times New Roman"/>
      <w:b/>
      <w:bCs/>
      <w:i w:val="0"/>
      <w:iCs w:val="0"/>
      <w:smallCaps w:val="0"/>
      <w:strike w:val="0"/>
      <w:spacing w:val="0"/>
      <w:sz w:val="16"/>
      <w:szCs w:val="16"/>
    </w:rPr>
  </w:style>
  <w:style w:type="paragraph" w:customStyle="1" w:styleId="17">
    <w:name w:val="Основной текст1"/>
    <w:basedOn w:val="a5"/>
    <w:link w:val="affffb"/>
    <w:rsid w:val="007A4261"/>
    <w:pPr>
      <w:spacing w:line="206" w:lineRule="exact"/>
      <w:jc w:val="center"/>
    </w:pPr>
    <w:rPr>
      <w:sz w:val="18"/>
      <w:szCs w:val="18"/>
    </w:rPr>
  </w:style>
  <w:style w:type="paragraph" w:customStyle="1" w:styleId="pc">
    <w:name w:val="pc"/>
    <w:basedOn w:val="a5"/>
    <w:rsid w:val="005B7EC7"/>
    <w:pPr>
      <w:spacing w:before="100" w:beforeAutospacing="1" w:after="100" w:afterAutospacing="1"/>
    </w:pPr>
  </w:style>
  <w:style w:type="paragraph" w:customStyle="1" w:styleId="pj">
    <w:name w:val="pj"/>
    <w:basedOn w:val="a5"/>
    <w:rsid w:val="005B7EC7"/>
    <w:pPr>
      <w:spacing w:before="100" w:beforeAutospacing="1" w:after="100" w:afterAutospacing="1"/>
    </w:pPr>
  </w:style>
  <w:style w:type="character" w:customStyle="1" w:styleId="blk">
    <w:name w:val="blk"/>
    <w:rsid w:val="007D22BF"/>
  </w:style>
  <w:style w:type="character" w:customStyle="1" w:styleId="apple-converted-space">
    <w:name w:val="apple-converted-space"/>
    <w:rsid w:val="007D22BF"/>
  </w:style>
  <w:style w:type="paragraph" w:customStyle="1" w:styleId="formattext">
    <w:name w:val="formattext"/>
    <w:basedOn w:val="a5"/>
    <w:rsid w:val="00231AC2"/>
    <w:pPr>
      <w:spacing w:before="100" w:beforeAutospacing="1" w:after="100" w:afterAutospacing="1"/>
    </w:pPr>
  </w:style>
  <w:style w:type="paragraph" w:customStyle="1" w:styleId="ConsPlusNormal">
    <w:name w:val="ConsPlusNormal"/>
    <w:rsid w:val="000A06D6"/>
    <w:pPr>
      <w:widowControl w:val="0"/>
      <w:suppressAutoHyphens/>
      <w:spacing w:line="100" w:lineRule="atLeast"/>
      <w:ind w:firstLine="720"/>
    </w:pPr>
    <w:rPr>
      <w:rFonts w:ascii="Arial" w:hAnsi="Arial" w:cs="Arial"/>
      <w:kern w:val="1"/>
      <w:lang w:eastAsia="ar-SA"/>
    </w:rPr>
  </w:style>
  <w:style w:type="paragraph" w:customStyle="1" w:styleId="ConsPlusTitle">
    <w:name w:val="ConsPlusTitle"/>
    <w:rsid w:val="006E0CAD"/>
    <w:pPr>
      <w:widowControl w:val="0"/>
      <w:autoSpaceDE w:val="0"/>
      <w:autoSpaceDN w:val="0"/>
    </w:pPr>
    <w:rPr>
      <w:rFonts w:ascii="Calibri" w:hAnsi="Calibri" w:cs="Calibri"/>
      <w:b/>
      <w:sz w:val="22"/>
    </w:rPr>
  </w:style>
  <w:style w:type="paragraph" w:customStyle="1" w:styleId="Default">
    <w:name w:val="Default"/>
    <w:rsid w:val="00067677"/>
    <w:pPr>
      <w:autoSpaceDE w:val="0"/>
      <w:autoSpaceDN w:val="0"/>
      <w:adjustRightInd w:val="0"/>
    </w:pPr>
    <w:rPr>
      <w:rFonts w:eastAsia="Calibri"/>
      <w:color w:val="000000"/>
      <w:sz w:val="24"/>
      <w:szCs w:val="24"/>
      <w:lang w:eastAsia="en-US"/>
    </w:rPr>
  </w:style>
  <w:style w:type="paragraph" w:customStyle="1" w:styleId="s1">
    <w:name w:val="s_1"/>
    <w:basedOn w:val="a5"/>
    <w:rsid w:val="009827AC"/>
    <w:pPr>
      <w:spacing w:before="100" w:beforeAutospacing="1" w:after="100" w:afterAutospacing="1"/>
    </w:pPr>
  </w:style>
  <w:style w:type="paragraph" w:customStyle="1" w:styleId="S">
    <w:name w:val="S_Обычный"/>
    <w:basedOn w:val="a5"/>
    <w:link w:val="S0"/>
    <w:qFormat/>
    <w:rsid w:val="0071694C"/>
    <w:pPr>
      <w:spacing w:before="120" w:after="60"/>
      <w:ind w:firstLine="567"/>
      <w:jc w:val="both"/>
    </w:pPr>
    <w:rPr>
      <w:lang w:val="x-none" w:eastAsia="ar-SA"/>
    </w:rPr>
  </w:style>
  <w:style w:type="character" w:customStyle="1" w:styleId="S0">
    <w:name w:val="S_Обычный Знак"/>
    <w:link w:val="S"/>
    <w:rsid w:val="0071694C"/>
    <w:rPr>
      <w:sz w:val="24"/>
      <w:szCs w:val="24"/>
      <w:lang w:val="x-none" w:eastAsia="ar-SA"/>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locked/>
    <w:rsid w:val="00921A41"/>
    <w:rPr>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73948">
      <w:bodyDiv w:val="1"/>
      <w:marLeft w:val="0"/>
      <w:marRight w:val="0"/>
      <w:marTop w:val="0"/>
      <w:marBottom w:val="0"/>
      <w:divBdr>
        <w:top w:val="none" w:sz="0" w:space="0" w:color="auto"/>
        <w:left w:val="none" w:sz="0" w:space="0" w:color="auto"/>
        <w:bottom w:val="none" w:sz="0" w:space="0" w:color="auto"/>
        <w:right w:val="none" w:sz="0" w:space="0" w:color="auto"/>
      </w:divBdr>
    </w:div>
    <w:div w:id="314381696">
      <w:bodyDiv w:val="1"/>
      <w:marLeft w:val="0"/>
      <w:marRight w:val="0"/>
      <w:marTop w:val="0"/>
      <w:marBottom w:val="0"/>
      <w:divBdr>
        <w:top w:val="none" w:sz="0" w:space="0" w:color="auto"/>
        <w:left w:val="none" w:sz="0" w:space="0" w:color="auto"/>
        <w:bottom w:val="none" w:sz="0" w:space="0" w:color="auto"/>
        <w:right w:val="none" w:sz="0" w:space="0" w:color="auto"/>
      </w:divBdr>
      <w:divsChild>
        <w:div w:id="91174122">
          <w:marLeft w:val="0"/>
          <w:marRight w:val="0"/>
          <w:marTop w:val="0"/>
          <w:marBottom w:val="0"/>
          <w:divBdr>
            <w:top w:val="none" w:sz="0" w:space="0" w:color="auto"/>
            <w:left w:val="none" w:sz="0" w:space="0" w:color="auto"/>
            <w:bottom w:val="none" w:sz="0" w:space="0" w:color="auto"/>
            <w:right w:val="none" w:sz="0" w:space="0" w:color="auto"/>
          </w:divBdr>
          <w:divsChild>
            <w:div w:id="324206765">
              <w:marLeft w:val="0"/>
              <w:marRight w:val="0"/>
              <w:marTop w:val="0"/>
              <w:marBottom w:val="0"/>
              <w:divBdr>
                <w:top w:val="none" w:sz="0" w:space="0" w:color="auto"/>
                <w:left w:val="none" w:sz="0" w:space="0" w:color="auto"/>
                <w:bottom w:val="none" w:sz="0" w:space="0" w:color="auto"/>
                <w:right w:val="none" w:sz="0" w:space="0" w:color="auto"/>
              </w:divBdr>
              <w:divsChild>
                <w:div w:id="119613946">
                  <w:marLeft w:val="0"/>
                  <w:marRight w:val="0"/>
                  <w:marTop w:val="0"/>
                  <w:marBottom w:val="300"/>
                  <w:divBdr>
                    <w:top w:val="none" w:sz="0" w:space="0" w:color="auto"/>
                    <w:left w:val="none" w:sz="0" w:space="0" w:color="auto"/>
                    <w:bottom w:val="none" w:sz="0" w:space="0" w:color="auto"/>
                    <w:right w:val="none" w:sz="0" w:space="0" w:color="auto"/>
                  </w:divBdr>
                </w:div>
                <w:div w:id="1842545645">
                  <w:marLeft w:val="0"/>
                  <w:marRight w:val="0"/>
                  <w:marTop w:val="0"/>
                  <w:marBottom w:val="0"/>
                  <w:divBdr>
                    <w:top w:val="none" w:sz="0" w:space="0" w:color="auto"/>
                    <w:left w:val="none" w:sz="0" w:space="0" w:color="auto"/>
                    <w:bottom w:val="none" w:sz="0" w:space="0" w:color="auto"/>
                    <w:right w:val="none" w:sz="0" w:space="0" w:color="auto"/>
                  </w:divBdr>
                  <w:divsChild>
                    <w:div w:id="164134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3567">
              <w:marLeft w:val="0"/>
              <w:marRight w:val="0"/>
              <w:marTop w:val="0"/>
              <w:marBottom w:val="0"/>
              <w:divBdr>
                <w:top w:val="none" w:sz="0" w:space="0" w:color="auto"/>
                <w:left w:val="none" w:sz="0" w:space="0" w:color="auto"/>
                <w:bottom w:val="none" w:sz="0" w:space="0" w:color="auto"/>
                <w:right w:val="none" w:sz="0" w:space="0" w:color="auto"/>
              </w:divBdr>
            </w:div>
            <w:div w:id="1932395627">
              <w:marLeft w:val="0"/>
              <w:marRight w:val="0"/>
              <w:marTop w:val="0"/>
              <w:marBottom w:val="0"/>
              <w:divBdr>
                <w:top w:val="none" w:sz="0" w:space="0" w:color="auto"/>
                <w:left w:val="none" w:sz="0" w:space="0" w:color="auto"/>
                <w:bottom w:val="none" w:sz="0" w:space="0" w:color="auto"/>
                <w:right w:val="none" w:sz="0" w:space="0" w:color="auto"/>
              </w:divBdr>
            </w:div>
          </w:divsChild>
        </w:div>
        <w:div w:id="484474444">
          <w:marLeft w:val="0"/>
          <w:marRight w:val="0"/>
          <w:marTop w:val="0"/>
          <w:marBottom w:val="0"/>
          <w:divBdr>
            <w:top w:val="none" w:sz="0" w:space="0" w:color="auto"/>
            <w:left w:val="none" w:sz="0" w:space="0" w:color="auto"/>
            <w:bottom w:val="none" w:sz="0" w:space="0" w:color="auto"/>
            <w:right w:val="none" w:sz="0" w:space="0" w:color="auto"/>
          </w:divBdr>
          <w:divsChild>
            <w:div w:id="103037555">
              <w:marLeft w:val="0"/>
              <w:marRight w:val="0"/>
              <w:marTop w:val="0"/>
              <w:marBottom w:val="0"/>
              <w:divBdr>
                <w:top w:val="none" w:sz="0" w:space="0" w:color="auto"/>
                <w:left w:val="none" w:sz="0" w:space="0" w:color="auto"/>
                <w:bottom w:val="none" w:sz="0" w:space="0" w:color="auto"/>
                <w:right w:val="none" w:sz="0" w:space="0" w:color="auto"/>
              </w:divBdr>
              <w:divsChild>
                <w:div w:id="158009480">
                  <w:marLeft w:val="0"/>
                  <w:marRight w:val="0"/>
                  <w:marTop w:val="0"/>
                  <w:marBottom w:val="0"/>
                  <w:divBdr>
                    <w:top w:val="none" w:sz="0" w:space="0" w:color="auto"/>
                    <w:left w:val="none" w:sz="0" w:space="0" w:color="auto"/>
                    <w:bottom w:val="none" w:sz="0" w:space="0" w:color="auto"/>
                    <w:right w:val="none" w:sz="0" w:space="0" w:color="auto"/>
                  </w:divBdr>
                </w:div>
                <w:div w:id="261375600">
                  <w:marLeft w:val="0"/>
                  <w:marRight w:val="0"/>
                  <w:marTop w:val="0"/>
                  <w:marBottom w:val="0"/>
                  <w:divBdr>
                    <w:top w:val="none" w:sz="0" w:space="0" w:color="auto"/>
                    <w:left w:val="none" w:sz="0" w:space="0" w:color="auto"/>
                    <w:bottom w:val="none" w:sz="0" w:space="0" w:color="auto"/>
                    <w:right w:val="none" w:sz="0" w:space="0" w:color="auto"/>
                  </w:divBdr>
                </w:div>
                <w:div w:id="475490121">
                  <w:marLeft w:val="0"/>
                  <w:marRight w:val="0"/>
                  <w:marTop w:val="0"/>
                  <w:marBottom w:val="0"/>
                  <w:divBdr>
                    <w:top w:val="none" w:sz="0" w:space="0" w:color="auto"/>
                    <w:left w:val="none" w:sz="0" w:space="0" w:color="auto"/>
                    <w:bottom w:val="none" w:sz="0" w:space="0" w:color="auto"/>
                    <w:right w:val="none" w:sz="0" w:space="0" w:color="auto"/>
                  </w:divBdr>
                </w:div>
                <w:div w:id="804814430">
                  <w:marLeft w:val="0"/>
                  <w:marRight w:val="0"/>
                  <w:marTop w:val="0"/>
                  <w:marBottom w:val="0"/>
                  <w:divBdr>
                    <w:top w:val="none" w:sz="0" w:space="0" w:color="auto"/>
                    <w:left w:val="none" w:sz="0" w:space="0" w:color="auto"/>
                    <w:bottom w:val="none" w:sz="0" w:space="0" w:color="auto"/>
                    <w:right w:val="none" w:sz="0" w:space="0" w:color="auto"/>
                  </w:divBdr>
                </w:div>
                <w:div w:id="976715194">
                  <w:marLeft w:val="0"/>
                  <w:marRight w:val="0"/>
                  <w:marTop w:val="0"/>
                  <w:marBottom w:val="0"/>
                  <w:divBdr>
                    <w:top w:val="none" w:sz="0" w:space="0" w:color="auto"/>
                    <w:left w:val="none" w:sz="0" w:space="0" w:color="auto"/>
                    <w:bottom w:val="none" w:sz="0" w:space="0" w:color="auto"/>
                    <w:right w:val="none" w:sz="0" w:space="0" w:color="auto"/>
                  </w:divBdr>
                </w:div>
                <w:div w:id="1338190878">
                  <w:marLeft w:val="0"/>
                  <w:marRight w:val="0"/>
                  <w:marTop w:val="0"/>
                  <w:marBottom w:val="0"/>
                  <w:divBdr>
                    <w:top w:val="none" w:sz="0" w:space="0" w:color="auto"/>
                    <w:left w:val="none" w:sz="0" w:space="0" w:color="auto"/>
                    <w:bottom w:val="none" w:sz="0" w:space="0" w:color="auto"/>
                    <w:right w:val="none" w:sz="0" w:space="0" w:color="auto"/>
                  </w:divBdr>
                </w:div>
                <w:div w:id="1452626659">
                  <w:marLeft w:val="0"/>
                  <w:marRight w:val="0"/>
                  <w:marTop w:val="0"/>
                  <w:marBottom w:val="0"/>
                  <w:divBdr>
                    <w:top w:val="none" w:sz="0" w:space="0" w:color="auto"/>
                    <w:left w:val="none" w:sz="0" w:space="0" w:color="auto"/>
                    <w:bottom w:val="none" w:sz="0" w:space="0" w:color="auto"/>
                    <w:right w:val="none" w:sz="0" w:space="0" w:color="auto"/>
                  </w:divBdr>
                </w:div>
                <w:div w:id="1626543092">
                  <w:marLeft w:val="0"/>
                  <w:marRight w:val="0"/>
                  <w:marTop w:val="0"/>
                  <w:marBottom w:val="0"/>
                  <w:divBdr>
                    <w:top w:val="none" w:sz="0" w:space="0" w:color="auto"/>
                    <w:left w:val="none" w:sz="0" w:space="0" w:color="auto"/>
                    <w:bottom w:val="none" w:sz="0" w:space="0" w:color="auto"/>
                    <w:right w:val="none" w:sz="0" w:space="0" w:color="auto"/>
                  </w:divBdr>
                </w:div>
                <w:div w:id="2137940056">
                  <w:marLeft w:val="0"/>
                  <w:marRight w:val="0"/>
                  <w:marTop w:val="0"/>
                  <w:marBottom w:val="0"/>
                  <w:divBdr>
                    <w:top w:val="none" w:sz="0" w:space="0" w:color="auto"/>
                    <w:left w:val="none" w:sz="0" w:space="0" w:color="auto"/>
                    <w:bottom w:val="none" w:sz="0" w:space="0" w:color="auto"/>
                    <w:right w:val="none" w:sz="0" w:space="0" w:color="auto"/>
                  </w:divBdr>
                </w:div>
              </w:divsChild>
            </w:div>
            <w:div w:id="240523774">
              <w:marLeft w:val="0"/>
              <w:marRight w:val="0"/>
              <w:marTop w:val="0"/>
              <w:marBottom w:val="0"/>
              <w:divBdr>
                <w:top w:val="none" w:sz="0" w:space="0" w:color="auto"/>
                <w:left w:val="none" w:sz="0" w:space="0" w:color="auto"/>
                <w:bottom w:val="none" w:sz="0" w:space="0" w:color="auto"/>
                <w:right w:val="none" w:sz="0" w:space="0" w:color="auto"/>
              </w:divBdr>
              <w:divsChild>
                <w:div w:id="227497199">
                  <w:marLeft w:val="0"/>
                  <w:marRight w:val="0"/>
                  <w:marTop w:val="0"/>
                  <w:marBottom w:val="0"/>
                  <w:divBdr>
                    <w:top w:val="none" w:sz="0" w:space="0" w:color="auto"/>
                    <w:left w:val="none" w:sz="0" w:space="0" w:color="auto"/>
                    <w:bottom w:val="none" w:sz="0" w:space="0" w:color="auto"/>
                    <w:right w:val="none" w:sz="0" w:space="0" w:color="auto"/>
                  </w:divBdr>
                </w:div>
                <w:div w:id="718407210">
                  <w:marLeft w:val="0"/>
                  <w:marRight w:val="0"/>
                  <w:marTop w:val="0"/>
                  <w:marBottom w:val="0"/>
                  <w:divBdr>
                    <w:top w:val="none" w:sz="0" w:space="0" w:color="auto"/>
                    <w:left w:val="none" w:sz="0" w:space="0" w:color="auto"/>
                    <w:bottom w:val="none" w:sz="0" w:space="0" w:color="auto"/>
                    <w:right w:val="none" w:sz="0" w:space="0" w:color="auto"/>
                  </w:divBdr>
                  <w:divsChild>
                    <w:div w:id="1684285684">
                      <w:marLeft w:val="0"/>
                      <w:marRight w:val="0"/>
                      <w:marTop w:val="0"/>
                      <w:marBottom w:val="300"/>
                      <w:divBdr>
                        <w:top w:val="none" w:sz="0" w:space="0" w:color="auto"/>
                        <w:left w:val="none" w:sz="0" w:space="0" w:color="auto"/>
                        <w:bottom w:val="none" w:sz="0" w:space="0" w:color="auto"/>
                        <w:right w:val="none" w:sz="0" w:space="0" w:color="auto"/>
                      </w:divBdr>
                    </w:div>
                  </w:divsChild>
                </w:div>
                <w:div w:id="1004090555">
                  <w:marLeft w:val="0"/>
                  <w:marRight w:val="0"/>
                  <w:marTop w:val="0"/>
                  <w:marBottom w:val="0"/>
                  <w:divBdr>
                    <w:top w:val="none" w:sz="0" w:space="0" w:color="auto"/>
                    <w:left w:val="none" w:sz="0" w:space="0" w:color="auto"/>
                    <w:bottom w:val="none" w:sz="0" w:space="0" w:color="auto"/>
                    <w:right w:val="none" w:sz="0" w:space="0" w:color="auto"/>
                  </w:divBdr>
                </w:div>
                <w:div w:id="1911690753">
                  <w:marLeft w:val="0"/>
                  <w:marRight w:val="0"/>
                  <w:marTop w:val="0"/>
                  <w:marBottom w:val="0"/>
                  <w:divBdr>
                    <w:top w:val="none" w:sz="0" w:space="0" w:color="auto"/>
                    <w:left w:val="none" w:sz="0" w:space="0" w:color="auto"/>
                    <w:bottom w:val="none" w:sz="0" w:space="0" w:color="auto"/>
                    <w:right w:val="none" w:sz="0" w:space="0" w:color="auto"/>
                  </w:divBdr>
                </w:div>
                <w:div w:id="2103063248">
                  <w:marLeft w:val="0"/>
                  <w:marRight w:val="0"/>
                  <w:marTop w:val="0"/>
                  <w:marBottom w:val="0"/>
                  <w:divBdr>
                    <w:top w:val="none" w:sz="0" w:space="0" w:color="auto"/>
                    <w:left w:val="none" w:sz="0" w:space="0" w:color="auto"/>
                    <w:bottom w:val="none" w:sz="0" w:space="0" w:color="auto"/>
                    <w:right w:val="none" w:sz="0" w:space="0" w:color="auto"/>
                  </w:divBdr>
                </w:div>
              </w:divsChild>
            </w:div>
            <w:div w:id="347755931">
              <w:marLeft w:val="0"/>
              <w:marRight w:val="0"/>
              <w:marTop w:val="0"/>
              <w:marBottom w:val="0"/>
              <w:divBdr>
                <w:top w:val="none" w:sz="0" w:space="0" w:color="auto"/>
                <w:left w:val="none" w:sz="0" w:space="0" w:color="auto"/>
                <w:bottom w:val="none" w:sz="0" w:space="0" w:color="auto"/>
                <w:right w:val="none" w:sz="0" w:space="0" w:color="auto"/>
              </w:divBdr>
              <w:divsChild>
                <w:div w:id="1334649605">
                  <w:marLeft w:val="0"/>
                  <w:marRight w:val="0"/>
                  <w:marTop w:val="0"/>
                  <w:marBottom w:val="300"/>
                  <w:divBdr>
                    <w:top w:val="none" w:sz="0" w:space="0" w:color="auto"/>
                    <w:left w:val="none" w:sz="0" w:space="0" w:color="auto"/>
                    <w:bottom w:val="none" w:sz="0" w:space="0" w:color="auto"/>
                    <w:right w:val="none" w:sz="0" w:space="0" w:color="auto"/>
                  </w:divBdr>
                </w:div>
              </w:divsChild>
            </w:div>
            <w:div w:id="621424944">
              <w:marLeft w:val="0"/>
              <w:marRight w:val="0"/>
              <w:marTop w:val="0"/>
              <w:marBottom w:val="0"/>
              <w:divBdr>
                <w:top w:val="none" w:sz="0" w:space="0" w:color="auto"/>
                <w:left w:val="none" w:sz="0" w:space="0" w:color="auto"/>
                <w:bottom w:val="none" w:sz="0" w:space="0" w:color="auto"/>
                <w:right w:val="none" w:sz="0" w:space="0" w:color="auto"/>
              </w:divBdr>
              <w:divsChild>
                <w:div w:id="203828404">
                  <w:marLeft w:val="0"/>
                  <w:marRight w:val="0"/>
                  <w:marTop w:val="0"/>
                  <w:marBottom w:val="0"/>
                  <w:divBdr>
                    <w:top w:val="none" w:sz="0" w:space="0" w:color="auto"/>
                    <w:left w:val="none" w:sz="0" w:space="0" w:color="auto"/>
                    <w:bottom w:val="none" w:sz="0" w:space="0" w:color="auto"/>
                    <w:right w:val="none" w:sz="0" w:space="0" w:color="auto"/>
                  </w:divBdr>
                </w:div>
                <w:div w:id="474030640">
                  <w:marLeft w:val="0"/>
                  <w:marRight w:val="0"/>
                  <w:marTop w:val="0"/>
                  <w:marBottom w:val="0"/>
                  <w:divBdr>
                    <w:top w:val="none" w:sz="0" w:space="0" w:color="auto"/>
                    <w:left w:val="none" w:sz="0" w:space="0" w:color="auto"/>
                    <w:bottom w:val="none" w:sz="0" w:space="0" w:color="auto"/>
                    <w:right w:val="none" w:sz="0" w:space="0" w:color="auto"/>
                  </w:divBdr>
                </w:div>
                <w:div w:id="485710428">
                  <w:marLeft w:val="0"/>
                  <w:marRight w:val="0"/>
                  <w:marTop w:val="0"/>
                  <w:marBottom w:val="0"/>
                  <w:divBdr>
                    <w:top w:val="none" w:sz="0" w:space="0" w:color="auto"/>
                    <w:left w:val="none" w:sz="0" w:space="0" w:color="auto"/>
                    <w:bottom w:val="none" w:sz="0" w:space="0" w:color="auto"/>
                    <w:right w:val="none" w:sz="0" w:space="0" w:color="auto"/>
                  </w:divBdr>
                </w:div>
                <w:div w:id="2104572979">
                  <w:marLeft w:val="0"/>
                  <w:marRight w:val="0"/>
                  <w:marTop w:val="0"/>
                  <w:marBottom w:val="0"/>
                  <w:divBdr>
                    <w:top w:val="none" w:sz="0" w:space="0" w:color="auto"/>
                    <w:left w:val="none" w:sz="0" w:space="0" w:color="auto"/>
                    <w:bottom w:val="none" w:sz="0" w:space="0" w:color="auto"/>
                    <w:right w:val="none" w:sz="0" w:space="0" w:color="auto"/>
                  </w:divBdr>
                </w:div>
                <w:div w:id="2127890019">
                  <w:marLeft w:val="0"/>
                  <w:marRight w:val="0"/>
                  <w:marTop w:val="0"/>
                  <w:marBottom w:val="0"/>
                  <w:divBdr>
                    <w:top w:val="none" w:sz="0" w:space="0" w:color="auto"/>
                    <w:left w:val="none" w:sz="0" w:space="0" w:color="auto"/>
                    <w:bottom w:val="none" w:sz="0" w:space="0" w:color="auto"/>
                    <w:right w:val="none" w:sz="0" w:space="0" w:color="auto"/>
                  </w:divBdr>
                </w:div>
              </w:divsChild>
            </w:div>
            <w:div w:id="1001465139">
              <w:marLeft w:val="0"/>
              <w:marRight w:val="0"/>
              <w:marTop w:val="0"/>
              <w:marBottom w:val="0"/>
              <w:divBdr>
                <w:top w:val="none" w:sz="0" w:space="0" w:color="auto"/>
                <w:left w:val="none" w:sz="0" w:space="0" w:color="auto"/>
                <w:bottom w:val="none" w:sz="0" w:space="0" w:color="auto"/>
                <w:right w:val="none" w:sz="0" w:space="0" w:color="auto"/>
              </w:divBdr>
              <w:divsChild>
                <w:div w:id="925109641">
                  <w:marLeft w:val="0"/>
                  <w:marRight w:val="0"/>
                  <w:marTop w:val="0"/>
                  <w:marBottom w:val="300"/>
                  <w:divBdr>
                    <w:top w:val="none" w:sz="0" w:space="0" w:color="auto"/>
                    <w:left w:val="none" w:sz="0" w:space="0" w:color="auto"/>
                    <w:bottom w:val="none" w:sz="0" w:space="0" w:color="auto"/>
                    <w:right w:val="none" w:sz="0" w:space="0" w:color="auto"/>
                  </w:divBdr>
                </w:div>
              </w:divsChild>
            </w:div>
            <w:div w:id="1330401952">
              <w:marLeft w:val="0"/>
              <w:marRight w:val="0"/>
              <w:marTop w:val="0"/>
              <w:marBottom w:val="0"/>
              <w:divBdr>
                <w:top w:val="none" w:sz="0" w:space="0" w:color="auto"/>
                <w:left w:val="none" w:sz="0" w:space="0" w:color="auto"/>
                <w:bottom w:val="none" w:sz="0" w:space="0" w:color="auto"/>
                <w:right w:val="none" w:sz="0" w:space="0" w:color="auto"/>
              </w:divBdr>
            </w:div>
            <w:div w:id="1614172404">
              <w:marLeft w:val="0"/>
              <w:marRight w:val="0"/>
              <w:marTop w:val="0"/>
              <w:marBottom w:val="0"/>
              <w:divBdr>
                <w:top w:val="none" w:sz="0" w:space="0" w:color="auto"/>
                <w:left w:val="none" w:sz="0" w:space="0" w:color="auto"/>
                <w:bottom w:val="none" w:sz="0" w:space="0" w:color="auto"/>
                <w:right w:val="none" w:sz="0" w:space="0" w:color="auto"/>
              </w:divBdr>
              <w:divsChild>
                <w:div w:id="760223228">
                  <w:marLeft w:val="0"/>
                  <w:marRight w:val="0"/>
                  <w:marTop w:val="0"/>
                  <w:marBottom w:val="0"/>
                  <w:divBdr>
                    <w:top w:val="none" w:sz="0" w:space="0" w:color="auto"/>
                    <w:left w:val="none" w:sz="0" w:space="0" w:color="auto"/>
                    <w:bottom w:val="none" w:sz="0" w:space="0" w:color="auto"/>
                    <w:right w:val="none" w:sz="0" w:space="0" w:color="auto"/>
                  </w:divBdr>
                  <w:divsChild>
                    <w:div w:id="2040664840">
                      <w:marLeft w:val="0"/>
                      <w:marRight w:val="0"/>
                      <w:marTop w:val="0"/>
                      <w:marBottom w:val="300"/>
                      <w:divBdr>
                        <w:top w:val="none" w:sz="0" w:space="0" w:color="auto"/>
                        <w:left w:val="none" w:sz="0" w:space="0" w:color="auto"/>
                        <w:bottom w:val="none" w:sz="0" w:space="0" w:color="auto"/>
                        <w:right w:val="none" w:sz="0" w:space="0" w:color="auto"/>
                      </w:divBdr>
                    </w:div>
                  </w:divsChild>
                </w:div>
                <w:div w:id="1124346038">
                  <w:marLeft w:val="0"/>
                  <w:marRight w:val="0"/>
                  <w:marTop w:val="0"/>
                  <w:marBottom w:val="0"/>
                  <w:divBdr>
                    <w:top w:val="none" w:sz="0" w:space="0" w:color="auto"/>
                    <w:left w:val="none" w:sz="0" w:space="0" w:color="auto"/>
                    <w:bottom w:val="none" w:sz="0" w:space="0" w:color="auto"/>
                    <w:right w:val="none" w:sz="0" w:space="0" w:color="auto"/>
                  </w:divBdr>
                </w:div>
                <w:div w:id="1804035054">
                  <w:marLeft w:val="0"/>
                  <w:marRight w:val="0"/>
                  <w:marTop w:val="0"/>
                  <w:marBottom w:val="0"/>
                  <w:divBdr>
                    <w:top w:val="none" w:sz="0" w:space="0" w:color="auto"/>
                    <w:left w:val="none" w:sz="0" w:space="0" w:color="auto"/>
                    <w:bottom w:val="none" w:sz="0" w:space="0" w:color="auto"/>
                    <w:right w:val="none" w:sz="0" w:space="0" w:color="auto"/>
                  </w:divBdr>
                </w:div>
              </w:divsChild>
            </w:div>
            <w:div w:id="1999309359">
              <w:marLeft w:val="0"/>
              <w:marRight w:val="0"/>
              <w:marTop w:val="0"/>
              <w:marBottom w:val="0"/>
              <w:divBdr>
                <w:top w:val="none" w:sz="0" w:space="0" w:color="auto"/>
                <w:left w:val="none" w:sz="0" w:space="0" w:color="auto"/>
                <w:bottom w:val="none" w:sz="0" w:space="0" w:color="auto"/>
                <w:right w:val="none" w:sz="0" w:space="0" w:color="auto"/>
              </w:divBdr>
            </w:div>
          </w:divsChild>
        </w:div>
        <w:div w:id="1556159193">
          <w:marLeft w:val="0"/>
          <w:marRight w:val="0"/>
          <w:marTop w:val="0"/>
          <w:marBottom w:val="0"/>
          <w:divBdr>
            <w:top w:val="none" w:sz="0" w:space="0" w:color="auto"/>
            <w:left w:val="none" w:sz="0" w:space="0" w:color="auto"/>
            <w:bottom w:val="none" w:sz="0" w:space="0" w:color="auto"/>
            <w:right w:val="none" w:sz="0" w:space="0" w:color="auto"/>
          </w:divBdr>
          <w:divsChild>
            <w:div w:id="6829177">
              <w:marLeft w:val="0"/>
              <w:marRight w:val="0"/>
              <w:marTop w:val="0"/>
              <w:marBottom w:val="0"/>
              <w:divBdr>
                <w:top w:val="none" w:sz="0" w:space="0" w:color="auto"/>
                <w:left w:val="none" w:sz="0" w:space="0" w:color="auto"/>
                <w:bottom w:val="none" w:sz="0" w:space="0" w:color="auto"/>
                <w:right w:val="none" w:sz="0" w:space="0" w:color="auto"/>
              </w:divBdr>
            </w:div>
            <w:div w:id="291863294">
              <w:marLeft w:val="0"/>
              <w:marRight w:val="0"/>
              <w:marTop w:val="0"/>
              <w:marBottom w:val="0"/>
              <w:divBdr>
                <w:top w:val="none" w:sz="0" w:space="0" w:color="auto"/>
                <w:left w:val="none" w:sz="0" w:space="0" w:color="auto"/>
                <w:bottom w:val="none" w:sz="0" w:space="0" w:color="auto"/>
                <w:right w:val="none" w:sz="0" w:space="0" w:color="auto"/>
              </w:divBdr>
              <w:divsChild>
                <w:div w:id="2050907823">
                  <w:marLeft w:val="0"/>
                  <w:marRight w:val="0"/>
                  <w:marTop w:val="0"/>
                  <w:marBottom w:val="300"/>
                  <w:divBdr>
                    <w:top w:val="none" w:sz="0" w:space="0" w:color="auto"/>
                    <w:left w:val="none" w:sz="0" w:space="0" w:color="auto"/>
                    <w:bottom w:val="none" w:sz="0" w:space="0" w:color="auto"/>
                    <w:right w:val="none" w:sz="0" w:space="0" w:color="auto"/>
                  </w:divBdr>
                </w:div>
              </w:divsChild>
            </w:div>
            <w:div w:id="355540710">
              <w:marLeft w:val="0"/>
              <w:marRight w:val="0"/>
              <w:marTop w:val="0"/>
              <w:marBottom w:val="0"/>
              <w:divBdr>
                <w:top w:val="none" w:sz="0" w:space="0" w:color="auto"/>
                <w:left w:val="none" w:sz="0" w:space="0" w:color="auto"/>
                <w:bottom w:val="none" w:sz="0" w:space="0" w:color="auto"/>
                <w:right w:val="none" w:sz="0" w:space="0" w:color="auto"/>
              </w:divBdr>
            </w:div>
            <w:div w:id="428089635">
              <w:marLeft w:val="0"/>
              <w:marRight w:val="0"/>
              <w:marTop w:val="0"/>
              <w:marBottom w:val="0"/>
              <w:divBdr>
                <w:top w:val="none" w:sz="0" w:space="0" w:color="auto"/>
                <w:left w:val="none" w:sz="0" w:space="0" w:color="auto"/>
                <w:bottom w:val="none" w:sz="0" w:space="0" w:color="auto"/>
                <w:right w:val="none" w:sz="0" w:space="0" w:color="auto"/>
              </w:divBdr>
            </w:div>
            <w:div w:id="701981517">
              <w:marLeft w:val="0"/>
              <w:marRight w:val="0"/>
              <w:marTop w:val="0"/>
              <w:marBottom w:val="0"/>
              <w:divBdr>
                <w:top w:val="none" w:sz="0" w:space="0" w:color="auto"/>
                <w:left w:val="none" w:sz="0" w:space="0" w:color="auto"/>
                <w:bottom w:val="none" w:sz="0" w:space="0" w:color="auto"/>
                <w:right w:val="none" w:sz="0" w:space="0" w:color="auto"/>
              </w:divBdr>
              <w:divsChild>
                <w:div w:id="936016372">
                  <w:marLeft w:val="0"/>
                  <w:marRight w:val="0"/>
                  <w:marTop w:val="0"/>
                  <w:marBottom w:val="0"/>
                  <w:divBdr>
                    <w:top w:val="none" w:sz="0" w:space="0" w:color="auto"/>
                    <w:left w:val="none" w:sz="0" w:space="0" w:color="auto"/>
                    <w:bottom w:val="none" w:sz="0" w:space="0" w:color="auto"/>
                    <w:right w:val="none" w:sz="0" w:space="0" w:color="auto"/>
                  </w:divBdr>
                </w:div>
                <w:div w:id="2123188671">
                  <w:marLeft w:val="0"/>
                  <w:marRight w:val="0"/>
                  <w:marTop w:val="0"/>
                  <w:marBottom w:val="0"/>
                  <w:divBdr>
                    <w:top w:val="none" w:sz="0" w:space="0" w:color="auto"/>
                    <w:left w:val="none" w:sz="0" w:space="0" w:color="auto"/>
                    <w:bottom w:val="none" w:sz="0" w:space="0" w:color="auto"/>
                    <w:right w:val="none" w:sz="0" w:space="0" w:color="auto"/>
                  </w:divBdr>
                </w:div>
                <w:div w:id="2137982676">
                  <w:marLeft w:val="0"/>
                  <w:marRight w:val="0"/>
                  <w:marTop w:val="0"/>
                  <w:marBottom w:val="0"/>
                  <w:divBdr>
                    <w:top w:val="none" w:sz="0" w:space="0" w:color="auto"/>
                    <w:left w:val="none" w:sz="0" w:space="0" w:color="auto"/>
                    <w:bottom w:val="none" w:sz="0" w:space="0" w:color="auto"/>
                    <w:right w:val="none" w:sz="0" w:space="0" w:color="auto"/>
                  </w:divBdr>
                </w:div>
              </w:divsChild>
            </w:div>
            <w:div w:id="848789473">
              <w:marLeft w:val="0"/>
              <w:marRight w:val="0"/>
              <w:marTop w:val="0"/>
              <w:marBottom w:val="0"/>
              <w:divBdr>
                <w:top w:val="none" w:sz="0" w:space="0" w:color="auto"/>
                <w:left w:val="none" w:sz="0" w:space="0" w:color="auto"/>
                <w:bottom w:val="none" w:sz="0" w:space="0" w:color="auto"/>
                <w:right w:val="none" w:sz="0" w:space="0" w:color="auto"/>
              </w:divBdr>
              <w:divsChild>
                <w:div w:id="65032142">
                  <w:marLeft w:val="0"/>
                  <w:marRight w:val="0"/>
                  <w:marTop w:val="0"/>
                  <w:marBottom w:val="0"/>
                  <w:divBdr>
                    <w:top w:val="none" w:sz="0" w:space="0" w:color="auto"/>
                    <w:left w:val="none" w:sz="0" w:space="0" w:color="auto"/>
                    <w:bottom w:val="none" w:sz="0" w:space="0" w:color="auto"/>
                    <w:right w:val="none" w:sz="0" w:space="0" w:color="auto"/>
                  </w:divBdr>
                </w:div>
                <w:div w:id="1232037899">
                  <w:marLeft w:val="0"/>
                  <w:marRight w:val="0"/>
                  <w:marTop w:val="0"/>
                  <w:marBottom w:val="0"/>
                  <w:divBdr>
                    <w:top w:val="none" w:sz="0" w:space="0" w:color="auto"/>
                    <w:left w:val="none" w:sz="0" w:space="0" w:color="auto"/>
                    <w:bottom w:val="none" w:sz="0" w:space="0" w:color="auto"/>
                    <w:right w:val="none" w:sz="0" w:space="0" w:color="auto"/>
                  </w:divBdr>
                </w:div>
              </w:divsChild>
            </w:div>
            <w:div w:id="882669622">
              <w:marLeft w:val="0"/>
              <w:marRight w:val="0"/>
              <w:marTop w:val="0"/>
              <w:marBottom w:val="0"/>
              <w:divBdr>
                <w:top w:val="none" w:sz="0" w:space="0" w:color="auto"/>
                <w:left w:val="none" w:sz="0" w:space="0" w:color="auto"/>
                <w:bottom w:val="none" w:sz="0" w:space="0" w:color="auto"/>
                <w:right w:val="none" w:sz="0" w:space="0" w:color="auto"/>
              </w:divBdr>
            </w:div>
            <w:div w:id="1203011363">
              <w:marLeft w:val="0"/>
              <w:marRight w:val="0"/>
              <w:marTop w:val="0"/>
              <w:marBottom w:val="0"/>
              <w:divBdr>
                <w:top w:val="none" w:sz="0" w:space="0" w:color="auto"/>
                <w:left w:val="none" w:sz="0" w:space="0" w:color="auto"/>
                <w:bottom w:val="none" w:sz="0" w:space="0" w:color="auto"/>
                <w:right w:val="none" w:sz="0" w:space="0" w:color="auto"/>
              </w:divBdr>
            </w:div>
            <w:div w:id="1760907713">
              <w:marLeft w:val="0"/>
              <w:marRight w:val="0"/>
              <w:marTop w:val="0"/>
              <w:marBottom w:val="0"/>
              <w:divBdr>
                <w:top w:val="none" w:sz="0" w:space="0" w:color="auto"/>
                <w:left w:val="none" w:sz="0" w:space="0" w:color="auto"/>
                <w:bottom w:val="none" w:sz="0" w:space="0" w:color="auto"/>
                <w:right w:val="none" w:sz="0" w:space="0" w:color="auto"/>
              </w:divBdr>
            </w:div>
          </w:divsChild>
        </w:div>
        <w:div w:id="1626497838">
          <w:marLeft w:val="0"/>
          <w:marRight w:val="0"/>
          <w:marTop w:val="0"/>
          <w:marBottom w:val="300"/>
          <w:divBdr>
            <w:top w:val="none" w:sz="0" w:space="0" w:color="auto"/>
            <w:left w:val="none" w:sz="0" w:space="0" w:color="auto"/>
            <w:bottom w:val="none" w:sz="0" w:space="0" w:color="auto"/>
            <w:right w:val="none" w:sz="0" w:space="0" w:color="auto"/>
          </w:divBdr>
        </w:div>
        <w:div w:id="2112697343">
          <w:marLeft w:val="0"/>
          <w:marRight w:val="0"/>
          <w:marTop w:val="0"/>
          <w:marBottom w:val="0"/>
          <w:divBdr>
            <w:top w:val="none" w:sz="0" w:space="0" w:color="auto"/>
            <w:left w:val="none" w:sz="0" w:space="0" w:color="auto"/>
            <w:bottom w:val="none" w:sz="0" w:space="0" w:color="auto"/>
            <w:right w:val="none" w:sz="0" w:space="0" w:color="auto"/>
          </w:divBdr>
          <w:divsChild>
            <w:div w:id="38895426">
              <w:marLeft w:val="0"/>
              <w:marRight w:val="0"/>
              <w:marTop w:val="0"/>
              <w:marBottom w:val="0"/>
              <w:divBdr>
                <w:top w:val="none" w:sz="0" w:space="0" w:color="auto"/>
                <w:left w:val="none" w:sz="0" w:space="0" w:color="auto"/>
                <w:bottom w:val="none" w:sz="0" w:space="0" w:color="auto"/>
                <w:right w:val="none" w:sz="0" w:space="0" w:color="auto"/>
              </w:divBdr>
            </w:div>
            <w:div w:id="350254916">
              <w:marLeft w:val="0"/>
              <w:marRight w:val="0"/>
              <w:marTop w:val="0"/>
              <w:marBottom w:val="0"/>
              <w:divBdr>
                <w:top w:val="none" w:sz="0" w:space="0" w:color="auto"/>
                <w:left w:val="none" w:sz="0" w:space="0" w:color="auto"/>
                <w:bottom w:val="none" w:sz="0" w:space="0" w:color="auto"/>
                <w:right w:val="none" w:sz="0" w:space="0" w:color="auto"/>
              </w:divBdr>
            </w:div>
            <w:div w:id="604197643">
              <w:marLeft w:val="0"/>
              <w:marRight w:val="0"/>
              <w:marTop w:val="0"/>
              <w:marBottom w:val="0"/>
              <w:divBdr>
                <w:top w:val="none" w:sz="0" w:space="0" w:color="auto"/>
                <w:left w:val="none" w:sz="0" w:space="0" w:color="auto"/>
                <w:bottom w:val="none" w:sz="0" w:space="0" w:color="auto"/>
                <w:right w:val="none" w:sz="0" w:space="0" w:color="auto"/>
              </w:divBdr>
              <w:divsChild>
                <w:div w:id="773483018">
                  <w:marLeft w:val="0"/>
                  <w:marRight w:val="0"/>
                  <w:marTop w:val="0"/>
                  <w:marBottom w:val="300"/>
                  <w:divBdr>
                    <w:top w:val="none" w:sz="0" w:space="0" w:color="auto"/>
                    <w:left w:val="none" w:sz="0" w:space="0" w:color="auto"/>
                    <w:bottom w:val="none" w:sz="0" w:space="0" w:color="auto"/>
                    <w:right w:val="none" w:sz="0" w:space="0" w:color="auto"/>
                  </w:divBdr>
                </w:div>
              </w:divsChild>
            </w:div>
            <w:div w:id="686760741">
              <w:marLeft w:val="0"/>
              <w:marRight w:val="0"/>
              <w:marTop w:val="0"/>
              <w:marBottom w:val="0"/>
              <w:divBdr>
                <w:top w:val="none" w:sz="0" w:space="0" w:color="auto"/>
                <w:left w:val="none" w:sz="0" w:space="0" w:color="auto"/>
                <w:bottom w:val="none" w:sz="0" w:space="0" w:color="auto"/>
                <w:right w:val="none" w:sz="0" w:space="0" w:color="auto"/>
              </w:divBdr>
            </w:div>
            <w:div w:id="1264416332">
              <w:marLeft w:val="0"/>
              <w:marRight w:val="0"/>
              <w:marTop w:val="0"/>
              <w:marBottom w:val="0"/>
              <w:divBdr>
                <w:top w:val="none" w:sz="0" w:space="0" w:color="auto"/>
                <w:left w:val="none" w:sz="0" w:space="0" w:color="auto"/>
                <w:bottom w:val="none" w:sz="0" w:space="0" w:color="auto"/>
                <w:right w:val="none" w:sz="0" w:space="0" w:color="auto"/>
              </w:divBdr>
            </w:div>
            <w:div w:id="192895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6049">
      <w:bodyDiv w:val="1"/>
      <w:marLeft w:val="0"/>
      <w:marRight w:val="0"/>
      <w:marTop w:val="0"/>
      <w:marBottom w:val="0"/>
      <w:divBdr>
        <w:top w:val="none" w:sz="0" w:space="0" w:color="auto"/>
        <w:left w:val="none" w:sz="0" w:space="0" w:color="auto"/>
        <w:bottom w:val="none" w:sz="0" w:space="0" w:color="auto"/>
        <w:right w:val="none" w:sz="0" w:space="0" w:color="auto"/>
      </w:divBdr>
    </w:div>
    <w:div w:id="554631202">
      <w:bodyDiv w:val="1"/>
      <w:marLeft w:val="0"/>
      <w:marRight w:val="0"/>
      <w:marTop w:val="0"/>
      <w:marBottom w:val="0"/>
      <w:divBdr>
        <w:top w:val="none" w:sz="0" w:space="0" w:color="auto"/>
        <w:left w:val="none" w:sz="0" w:space="0" w:color="auto"/>
        <w:bottom w:val="none" w:sz="0" w:space="0" w:color="auto"/>
        <w:right w:val="none" w:sz="0" w:space="0" w:color="auto"/>
      </w:divBdr>
      <w:divsChild>
        <w:div w:id="254559469">
          <w:marLeft w:val="0"/>
          <w:marRight w:val="0"/>
          <w:marTop w:val="120"/>
          <w:marBottom w:val="0"/>
          <w:divBdr>
            <w:top w:val="none" w:sz="0" w:space="0" w:color="auto"/>
            <w:left w:val="none" w:sz="0" w:space="0" w:color="auto"/>
            <w:bottom w:val="none" w:sz="0" w:space="0" w:color="auto"/>
            <w:right w:val="none" w:sz="0" w:space="0" w:color="auto"/>
          </w:divBdr>
        </w:div>
        <w:div w:id="1160535439">
          <w:marLeft w:val="0"/>
          <w:marRight w:val="0"/>
          <w:marTop w:val="120"/>
          <w:marBottom w:val="0"/>
          <w:divBdr>
            <w:top w:val="none" w:sz="0" w:space="0" w:color="auto"/>
            <w:left w:val="none" w:sz="0" w:space="0" w:color="auto"/>
            <w:bottom w:val="none" w:sz="0" w:space="0" w:color="auto"/>
            <w:right w:val="none" w:sz="0" w:space="0" w:color="auto"/>
          </w:divBdr>
        </w:div>
        <w:div w:id="1218585115">
          <w:marLeft w:val="0"/>
          <w:marRight w:val="0"/>
          <w:marTop w:val="120"/>
          <w:marBottom w:val="0"/>
          <w:divBdr>
            <w:top w:val="none" w:sz="0" w:space="0" w:color="auto"/>
            <w:left w:val="none" w:sz="0" w:space="0" w:color="auto"/>
            <w:bottom w:val="none" w:sz="0" w:space="0" w:color="auto"/>
            <w:right w:val="none" w:sz="0" w:space="0" w:color="auto"/>
          </w:divBdr>
        </w:div>
        <w:div w:id="1702972345">
          <w:marLeft w:val="0"/>
          <w:marRight w:val="0"/>
          <w:marTop w:val="120"/>
          <w:marBottom w:val="0"/>
          <w:divBdr>
            <w:top w:val="none" w:sz="0" w:space="0" w:color="auto"/>
            <w:left w:val="none" w:sz="0" w:space="0" w:color="auto"/>
            <w:bottom w:val="none" w:sz="0" w:space="0" w:color="auto"/>
            <w:right w:val="none" w:sz="0" w:space="0" w:color="auto"/>
          </w:divBdr>
        </w:div>
        <w:div w:id="1734353452">
          <w:marLeft w:val="0"/>
          <w:marRight w:val="0"/>
          <w:marTop w:val="120"/>
          <w:marBottom w:val="0"/>
          <w:divBdr>
            <w:top w:val="none" w:sz="0" w:space="0" w:color="auto"/>
            <w:left w:val="none" w:sz="0" w:space="0" w:color="auto"/>
            <w:bottom w:val="none" w:sz="0" w:space="0" w:color="auto"/>
            <w:right w:val="none" w:sz="0" w:space="0" w:color="auto"/>
          </w:divBdr>
        </w:div>
      </w:divsChild>
    </w:div>
    <w:div w:id="639573976">
      <w:bodyDiv w:val="1"/>
      <w:marLeft w:val="0"/>
      <w:marRight w:val="0"/>
      <w:marTop w:val="0"/>
      <w:marBottom w:val="0"/>
      <w:divBdr>
        <w:top w:val="none" w:sz="0" w:space="0" w:color="auto"/>
        <w:left w:val="none" w:sz="0" w:space="0" w:color="auto"/>
        <w:bottom w:val="none" w:sz="0" w:space="0" w:color="auto"/>
        <w:right w:val="none" w:sz="0" w:space="0" w:color="auto"/>
      </w:divBdr>
    </w:div>
    <w:div w:id="712967897">
      <w:bodyDiv w:val="1"/>
      <w:marLeft w:val="0"/>
      <w:marRight w:val="0"/>
      <w:marTop w:val="0"/>
      <w:marBottom w:val="0"/>
      <w:divBdr>
        <w:top w:val="none" w:sz="0" w:space="0" w:color="auto"/>
        <w:left w:val="none" w:sz="0" w:space="0" w:color="auto"/>
        <w:bottom w:val="none" w:sz="0" w:space="0" w:color="auto"/>
        <w:right w:val="none" w:sz="0" w:space="0" w:color="auto"/>
      </w:divBdr>
    </w:div>
    <w:div w:id="729620814">
      <w:bodyDiv w:val="1"/>
      <w:marLeft w:val="0"/>
      <w:marRight w:val="0"/>
      <w:marTop w:val="0"/>
      <w:marBottom w:val="0"/>
      <w:divBdr>
        <w:top w:val="none" w:sz="0" w:space="0" w:color="auto"/>
        <w:left w:val="none" w:sz="0" w:space="0" w:color="auto"/>
        <w:bottom w:val="none" w:sz="0" w:space="0" w:color="auto"/>
        <w:right w:val="none" w:sz="0" w:space="0" w:color="auto"/>
      </w:divBdr>
    </w:div>
    <w:div w:id="818427527">
      <w:bodyDiv w:val="1"/>
      <w:marLeft w:val="0"/>
      <w:marRight w:val="0"/>
      <w:marTop w:val="0"/>
      <w:marBottom w:val="0"/>
      <w:divBdr>
        <w:top w:val="none" w:sz="0" w:space="0" w:color="auto"/>
        <w:left w:val="none" w:sz="0" w:space="0" w:color="auto"/>
        <w:bottom w:val="none" w:sz="0" w:space="0" w:color="auto"/>
        <w:right w:val="none" w:sz="0" w:space="0" w:color="auto"/>
      </w:divBdr>
      <w:divsChild>
        <w:div w:id="162665587">
          <w:marLeft w:val="0"/>
          <w:marRight w:val="0"/>
          <w:marTop w:val="120"/>
          <w:marBottom w:val="0"/>
          <w:divBdr>
            <w:top w:val="none" w:sz="0" w:space="0" w:color="auto"/>
            <w:left w:val="none" w:sz="0" w:space="0" w:color="auto"/>
            <w:bottom w:val="none" w:sz="0" w:space="0" w:color="auto"/>
            <w:right w:val="none" w:sz="0" w:space="0" w:color="auto"/>
          </w:divBdr>
        </w:div>
        <w:div w:id="274486676">
          <w:marLeft w:val="0"/>
          <w:marRight w:val="0"/>
          <w:marTop w:val="120"/>
          <w:marBottom w:val="0"/>
          <w:divBdr>
            <w:top w:val="none" w:sz="0" w:space="0" w:color="auto"/>
            <w:left w:val="none" w:sz="0" w:space="0" w:color="auto"/>
            <w:bottom w:val="none" w:sz="0" w:space="0" w:color="auto"/>
            <w:right w:val="none" w:sz="0" w:space="0" w:color="auto"/>
          </w:divBdr>
        </w:div>
        <w:div w:id="614020960">
          <w:marLeft w:val="0"/>
          <w:marRight w:val="0"/>
          <w:marTop w:val="120"/>
          <w:marBottom w:val="0"/>
          <w:divBdr>
            <w:top w:val="none" w:sz="0" w:space="0" w:color="auto"/>
            <w:left w:val="none" w:sz="0" w:space="0" w:color="auto"/>
            <w:bottom w:val="none" w:sz="0" w:space="0" w:color="auto"/>
            <w:right w:val="none" w:sz="0" w:space="0" w:color="auto"/>
          </w:divBdr>
        </w:div>
        <w:div w:id="1130049070">
          <w:marLeft w:val="0"/>
          <w:marRight w:val="0"/>
          <w:marTop w:val="120"/>
          <w:marBottom w:val="0"/>
          <w:divBdr>
            <w:top w:val="none" w:sz="0" w:space="0" w:color="auto"/>
            <w:left w:val="none" w:sz="0" w:space="0" w:color="auto"/>
            <w:bottom w:val="none" w:sz="0" w:space="0" w:color="auto"/>
            <w:right w:val="none" w:sz="0" w:space="0" w:color="auto"/>
          </w:divBdr>
        </w:div>
        <w:div w:id="1905290616">
          <w:marLeft w:val="0"/>
          <w:marRight w:val="0"/>
          <w:marTop w:val="120"/>
          <w:marBottom w:val="0"/>
          <w:divBdr>
            <w:top w:val="none" w:sz="0" w:space="0" w:color="auto"/>
            <w:left w:val="none" w:sz="0" w:space="0" w:color="auto"/>
            <w:bottom w:val="none" w:sz="0" w:space="0" w:color="auto"/>
            <w:right w:val="none" w:sz="0" w:space="0" w:color="auto"/>
          </w:divBdr>
        </w:div>
      </w:divsChild>
    </w:div>
    <w:div w:id="1045377156">
      <w:bodyDiv w:val="1"/>
      <w:marLeft w:val="0"/>
      <w:marRight w:val="0"/>
      <w:marTop w:val="0"/>
      <w:marBottom w:val="0"/>
      <w:divBdr>
        <w:top w:val="none" w:sz="0" w:space="0" w:color="auto"/>
        <w:left w:val="none" w:sz="0" w:space="0" w:color="auto"/>
        <w:bottom w:val="none" w:sz="0" w:space="0" w:color="auto"/>
        <w:right w:val="none" w:sz="0" w:space="0" w:color="auto"/>
      </w:divBdr>
      <w:divsChild>
        <w:div w:id="77873535">
          <w:marLeft w:val="0"/>
          <w:marRight w:val="0"/>
          <w:marTop w:val="120"/>
          <w:marBottom w:val="0"/>
          <w:divBdr>
            <w:top w:val="none" w:sz="0" w:space="0" w:color="auto"/>
            <w:left w:val="none" w:sz="0" w:space="0" w:color="auto"/>
            <w:bottom w:val="none" w:sz="0" w:space="0" w:color="auto"/>
            <w:right w:val="none" w:sz="0" w:space="0" w:color="auto"/>
          </w:divBdr>
        </w:div>
        <w:div w:id="697051370">
          <w:marLeft w:val="0"/>
          <w:marRight w:val="0"/>
          <w:marTop w:val="120"/>
          <w:marBottom w:val="0"/>
          <w:divBdr>
            <w:top w:val="none" w:sz="0" w:space="0" w:color="auto"/>
            <w:left w:val="none" w:sz="0" w:space="0" w:color="auto"/>
            <w:bottom w:val="none" w:sz="0" w:space="0" w:color="auto"/>
            <w:right w:val="none" w:sz="0" w:space="0" w:color="auto"/>
          </w:divBdr>
        </w:div>
        <w:div w:id="865025947">
          <w:marLeft w:val="0"/>
          <w:marRight w:val="0"/>
          <w:marTop w:val="120"/>
          <w:marBottom w:val="0"/>
          <w:divBdr>
            <w:top w:val="none" w:sz="0" w:space="0" w:color="auto"/>
            <w:left w:val="none" w:sz="0" w:space="0" w:color="auto"/>
            <w:bottom w:val="none" w:sz="0" w:space="0" w:color="auto"/>
            <w:right w:val="none" w:sz="0" w:space="0" w:color="auto"/>
          </w:divBdr>
        </w:div>
      </w:divsChild>
    </w:div>
    <w:div w:id="1119181146">
      <w:bodyDiv w:val="1"/>
      <w:marLeft w:val="0"/>
      <w:marRight w:val="0"/>
      <w:marTop w:val="0"/>
      <w:marBottom w:val="0"/>
      <w:divBdr>
        <w:top w:val="none" w:sz="0" w:space="0" w:color="auto"/>
        <w:left w:val="none" w:sz="0" w:space="0" w:color="auto"/>
        <w:bottom w:val="none" w:sz="0" w:space="0" w:color="auto"/>
        <w:right w:val="none" w:sz="0" w:space="0" w:color="auto"/>
      </w:divBdr>
      <w:divsChild>
        <w:div w:id="146748528">
          <w:marLeft w:val="0"/>
          <w:marRight w:val="0"/>
          <w:marTop w:val="120"/>
          <w:marBottom w:val="0"/>
          <w:divBdr>
            <w:top w:val="none" w:sz="0" w:space="0" w:color="auto"/>
            <w:left w:val="none" w:sz="0" w:space="0" w:color="auto"/>
            <w:bottom w:val="none" w:sz="0" w:space="0" w:color="auto"/>
            <w:right w:val="none" w:sz="0" w:space="0" w:color="auto"/>
          </w:divBdr>
        </w:div>
        <w:div w:id="1033192670">
          <w:marLeft w:val="0"/>
          <w:marRight w:val="0"/>
          <w:marTop w:val="120"/>
          <w:marBottom w:val="0"/>
          <w:divBdr>
            <w:top w:val="none" w:sz="0" w:space="0" w:color="auto"/>
            <w:left w:val="none" w:sz="0" w:space="0" w:color="auto"/>
            <w:bottom w:val="none" w:sz="0" w:space="0" w:color="auto"/>
            <w:right w:val="none" w:sz="0" w:space="0" w:color="auto"/>
          </w:divBdr>
        </w:div>
      </w:divsChild>
    </w:div>
    <w:div w:id="1140807610">
      <w:bodyDiv w:val="1"/>
      <w:marLeft w:val="0"/>
      <w:marRight w:val="0"/>
      <w:marTop w:val="0"/>
      <w:marBottom w:val="0"/>
      <w:divBdr>
        <w:top w:val="none" w:sz="0" w:space="0" w:color="auto"/>
        <w:left w:val="none" w:sz="0" w:space="0" w:color="auto"/>
        <w:bottom w:val="none" w:sz="0" w:space="0" w:color="auto"/>
        <w:right w:val="none" w:sz="0" w:space="0" w:color="auto"/>
      </w:divBdr>
      <w:divsChild>
        <w:div w:id="347683060">
          <w:marLeft w:val="0"/>
          <w:marRight w:val="0"/>
          <w:marTop w:val="0"/>
          <w:marBottom w:val="0"/>
          <w:divBdr>
            <w:top w:val="none" w:sz="0" w:space="0" w:color="auto"/>
            <w:left w:val="none" w:sz="0" w:space="0" w:color="auto"/>
            <w:bottom w:val="none" w:sz="0" w:space="0" w:color="auto"/>
            <w:right w:val="none" w:sz="0" w:space="0" w:color="auto"/>
          </w:divBdr>
        </w:div>
        <w:div w:id="129515919">
          <w:marLeft w:val="0"/>
          <w:marRight w:val="0"/>
          <w:marTop w:val="0"/>
          <w:marBottom w:val="0"/>
          <w:divBdr>
            <w:top w:val="none" w:sz="0" w:space="0" w:color="auto"/>
            <w:left w:val="none" w:sz="0" w:space="0" w:color="auto"/>
            <w:bottom w:val="none" w:sz="0" w:space="0" w:color="auto"/>
            <w:right w:val="none" w:sz="0" w:space="0" w:color="auto"/>
          </w:divBdr>
        </w:div>
        <w:div w:id="780301919">
          <w:marLeft w:val="0"/>
          <w:marRight w:val="0"/>
          <w:marTop w:val="0"/>
          <w:marBottom w:val="0"/>
          <w:divBdr>
            <w:top w:val="none" w:sz="0" w:space="0" w:color="auto"/>
            <w:left w:val="none" w:sz="0" w:space="0" w:color="auto"/>
            <w:bottom w:val="none" w:sz="0" w:space="0" w:color="auto"/>
            <w:right w:val="none" w:sz="0" w:space="0" w:color="auto"/>
          </w:divBdr>
        </w:div>
        <w:div w:id="1382050085">
          <w:marLeft w:val="0"/>
          <w:marRight w:val="0"/>
          <w:marTop w:val="0"/>
          <w:marBottom w:val="0"/>
          <w:divBdr>
            <w:top w:val="none" w:sz="0" w:space="0" w:color="auto"/>
            <w:left w:val="none" w:sz="0" w:space="0" w:color="auto"/>
            <w:bottom w:val="none" w:sz="0" w:space="0" w:color="auto"/>
            <w:right w:val="none" w:sz="0" w:space="0" w:color="auto"/>
          </w:divBdr>
        </w:div>
        <w:div w:id="1380547006">
          <w:marLeft w:val="0"/>
          <w:marRight w:val="0"/>
          <w:marTop w:val="0"/>
          <w:marBottom w:val="0"/>
          <w:divBdr>
            <w:top w:val="none" w:sz="0" w:space="0" w:color="auto"/>
            <w:left w:val="none" w:sz="0" w:space="0" w:color="auto"/>
            <w:bottom w:val="none" w:sz="0" w:space="0" w:color="auto"/>
            <w:right w:val="none" w:sz="0" w:space="0" w:color="auto"/>
          </w:divBdr>
        </w:div>
        <w:div w:id="541290419">
          <w:marLeft w:val="0"/>
          <w:marRight w:val="0"/>
          <w:marTop w:val="0"/>
          <w:marBottom w:val="0"/>
          <w:divBdr>
            <w:top w:val="none" w:sz="0" w:space="0" w:color="auto"/>
            <w:left w:val="none" w:sz="0" w:space="0" w:color="auto"/>
            <w:bottom w:val="none" w:sz="0" w:space="0" w:color="auto"/>
            <w:right w:val="none" w:sz="0" w:space="0" w:color="auto"/>
          </w:divBdr>
        </w:div>
      </w:divsChild>
    </w:div>
    <w:div w:id="1278298760">
      <w:bodyDiv w:val="1"/>
      <w:marLeft w:val="0"/>
      <w:marRight w:val="0"/>
      <w:marTop w:val="0"/>
      <w:marBottom w:val="0"/>
      <w:divBdr>
        <w:top w:val="none" w:sz="0" w:space="0" w:color="auto"/>
        <w:left w:val="none" w:sz="0" w:space="0" w:color="auto"/>
        <w:bottom w:val="none" w:sz="0" w:space="0" w:color="auto"/>
        <w:right w:val="none" w:sz="0" w:space="0" w:color="auto"/>
      </w:divBdr>
    </w:div>
    <w:div w:id="1290742734">
      <w:bodyDiv w:val="1"/>
      <w:marLeft w:val="0"/>
      <w:marRight w:val="0"/>
      <w:marTop w:val="0"/>
      <w:marBottom w:val="0"/>
      <w:divBdr>
        <w:top w:val="none" w:sz="0" w:space="0" w:color="auto"/>
        <w:left w:val="none" w:sz="0" w:space="0" w:color="auto"/>
        <w:bottom w:val="none" w:sz="0" w:space="0" w:color="auto"/>
        <w:right w:val="none" w:sz="0" w:space="0" w:color="auto"/>
      </w:divBdr>
      <w:divsChild>
        <w:div w:id="1755517015">
          <w:marLeft w:val="0"/>
          <w:marRight w:val="0"/>
          <w:marTop w:val="0"/>
          <w:marBottom w:val="0"/>
          <w:divBdr>
            <w:top w:val="none" w:sz="0" w:space="0" w:color="auto"/>
            <w:left w:val="none" w:sz="0" w:space="0" w:color="auto"/>
            <w:bottom w:val="none" w:sz="0" w:space="0" w:color="auto"/>
            <w:right w:val="none" w:sz="0" w:space="0" w:color="auto"/>
          </w:divBdr>
        </w:div>
        <w:div w:id="1850678617">
          <w:marLeft w:val="0"/>
          <w:marRight w:val="0"/>
          <w:marTop w:val="0"/>
          <w:marBottom w:val="0"/>
          <w:divBdr>
            <w:top w:val="none" w:sz="0" w:space="0" w:color="auto"/>
            <w:left w:val="none" w:sz="0" w:space="0" w:color="auto"/>
            <w:bottom w:val="none" w:sz="0" w:space="0" w:color="auto"/>
            <w:right w:val="none" w:sz="0" w:space="0" w:color="auto"/>
          </w:divBdr>
        </w:div>
        <w:div w:id="1775712858">
          <w:marLeft w:val="0"/>
          <w:marRight w:val="0"/>
          <w:marTop w:val="0"/>
          <w:marBottom w:val="0"/>
          <w:divBdr>
            <w:top w:val="none" w:sz="0" w:space="0" w:color="auto"/>
            <w:left w:val="none" w:sz="0" w:space="0" w:color="auto"/>
            <w:bottom w:val="none" w:sz="0" w:space="0" w:color="auto"/>
            <w:right w:val="none" w:sz="0" w:space="0" w:color="auto"/>
          </w:divBdr>
        </w:div>
        <w:div w:id="362441212">
          <w:marLeft w:val="0"/>
          <w:marRight w:val="0"/>
          <w:marTop w:val="0"/>
          <w:marBottom w:val="0"/>
          <w:divBdr>
            <w:top w:val="none" w:sz="0" w:space="0" w:color="auto"/>
            <w:left w:val="none" w:sz="0" w:space="0" w:color="auto"/>
            <w:bottom w:val="none" w:sz="0" w:space="0" w:color="auto"/>
            <w:right w:val="none" w:sz="0" w:space="0" w:color="auto"/>
          </w:divBdr>
        </w:div>
        <w:div w:id="318729932">
          <w:marLeft w:val="0"/>
          <w:marRight w:val="0"/>
          <w:marTop w:val="0"/>
          <w:marBottom w:val="0"/>
          <w:divBdr>
            <w:top w:val="none" w:sz="0" w:space="0" w:color="auto"/>
            <w:left w:val="none" w:sz="0" w:space="0" w:color="auto"/>
            <w:bottom w:val="none" w:sz="0" w:space="0" w:color="auto"/>
            <w:right w:val="none" w:sz="0" w:space="0" w:color="auto"/>
          </w:divBdr>
        </w:div>
        <w:div w:id="994995583">
          <w:marLeft w:val="0"/>
          <w:marRight w:val="0"/>
          <w:marTop w:val="0"/>
          <w:marBottom w:val="0"/>
          <w:divBdr>
            <w:top w:val="none" w:sz="0" w:space="0" w:color="auto"/>
            <w:left w:val="none" w:sz="0" w:space="0" w:color="auto"/>
            <w:bottom w:val="none" w:sz="0" w:space="0" w:color="auto"/>
            <w:right w:val="none" w:sz="0" w:space="0" w:color="auto"/>
          </w:divBdr>
        </w:div>
      </w:divsChild>
    </w:div>
    <w:div w:id="1372531297">
      <w:bodyDiv w:val="1"/>
      <w:marLeft w:val="0"/>
      <w:marRight w:val="0"/>
      <w:marTop w:val="0"/>
      <w:marBottom w:val="0"/>
      <w:divBdr>
        <w:top w:val="none" w:sz="0" w:space="0" w:color="auto"/>
        <w:left w:val="none" w:sz="0" w:space="0" w:color="auto"/>
        <w:bottom w:val="none" w:sz="0" w:space="0" w:color="auto"/>
        <w:right w:val="none" w:sz="0" w:space="0" w:color="auto"/>
      </w:divBdr>
    </w:div>
    <w:div w:id="1392270668">
      <w:bodyDiv w:val="1"/>
      <w:marLeft w:val="0"/>
      <w:marRight w:val="0"/>
      <w:marTop w:val="0"/>
      <w:marBottom w:val="0"/>
      <w:divBdr>
        <w:top w:val="none" w:sz="0" w:space="0" w:color="auto"/>
        <w:left w:val="none" w:sz="0" w:space="0" w:color="auto"/>
        <w:bottom w:val="none" w:sz="0" w:space="0" w:color="auto"/>
        <w:right w:val="none" w:sz="0" w:space="0" w:color="auto"/>
      </w:divBdr>
      <w:divsChild>
        <w:div w:id="178128421">
          <w:marLeft w:val="336"/>
          <w:marRight w:val="0"/>
          <w:marTop w:val="120"/>
          <w:marBottom w:val="192"/>
          <w:divBdr>
            <w:top w:val="none" w:sz="0" w:space="0" w:color="auto"/>
            <w:left w:val="none" w:sz="0" w:space="0" w:color="auto"/>
            <w:bottom w:val="none" w:sz="0" w:space="0" w:color="auto"/>
            <w:right w:val="none" w:sz="0" w:space="0" w:color="auto"/>
          </w:divBdr>
          <w:divsChild>
            <w:div w:id="158147751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01399272">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630165477">
      <w:bodyDiv w:val="1"/>
      <w:marLeft w:val="0"/>
      <w:marRight w:val="0"/>
      <w:marTop w:val="0"/>
      <w:marBottom w:val="0"/>
      <w:divBdr>
        <w:top w:val="none" w:sz="0" w:space="0" w:color="auto"/>
        <w:left w:val="none" w:sz="0" w:space="0" w:color="auto"/>
        <w:bottom w:val="none" w:sz="0" w:space="0" w:color="auto"/>
        <w:right w:val="none" w:sz="0" w:space="0" w:color="auto"/>
      </w:divBdr>
    </w:div>
    <w:div w:id="1710573342">
      <w:bodyDiv w:val="1"/>
      <w:marLeft w:val="0"/>
      <w:marRight w:val="0"/>
      <w:marTop w:val="0"/>
      <w:marBottom w:val="0"/>
      <w:divBdr>
        <w:top w:val="none" w:sz="0" w:space="0" w:color="auto"/>
        <w:left w:val="none" w:sz="0" w:space="0" w:color="auto"/>
        <w:bottom w:val="none" w:sz="0" w:space="0" w:color="auto"/>
        <w:right w:val="none" w:sz="0" w:space="0" w:color="auto"/>
      </w:divBdr>
      <w:divsChild>
        <w:div w:id="99230947">
          <w:marLeft w:val="0"/>
          <w:marRight w:val="0"/>
          <w:marTop w:val="120"/>
          <w:marBottom w:val="0"/>
          <w:divBdr>
            <w:top w:val="none" w:sz="0" w:space="0" w:color="auto"/>
            <w:left w:val="none" w:sz="0" w:space="0" w:color="auto"/>
            <w:bottom w:val="none" w:sz="0" w:space="0" w:color="auto"/>
            <w:right w:val="none" w:sz="0" w:space="0" w:color="auto"/>
          </w:divBdr>
        </w:div>
        <w:div w:id="123277447">
          <w:marLeft w:val="0"/>
          <w:marRight w:val="0"/>
          <w:marTop w:val="120"/>
          <w:marBottom w:val="0"/>
          <w:divBdr>
            <w:top w:val="none" w:sz="0" w:space="0" w:color="auto"/>
            <w:left w:val="none" w:sz="0" w:space="0" w:color="auto"/>
            <w:bottom w:val="none" w:sz="0" w:space="0" w:color="auto"/>
            <w:right w:val="none" w:sz="0" w:space="0" w:color="auto"/>
          </w:divBdr>
        </w:div>
        <w:div w:id="130905089">
          <w:marLeft w:val="0"/>
          <w:marRight w:val="0"/>
          <w:marTop w:val="120"/>
          <w:marBottom w:val="0"/>
          <w:divBdr>
            <w:top w:val="none" w:sz="0" w:space="0" w:color="auto"/>
            <w:left w:val="none" w:sz="0" w:space="0" w:color="auto"/>
            <w:bottom w:val="none" w:sz="0" w:space="0" w:color="auto"/>
            <w:right w:val="none" w:sz="0" w:space="0" w:color="auto"/>
          </w:divBdr>
        </w:div>
        <w:div w:id="619609660">
          <w:marLeft w:val="0"/>
          <w:marRight w:val="0"/>
          <w:marTop w:val="120"/>
          <w:marBottom w:val="0"/>
          <w:divBdr>
            <w:top w:val="none" w:sz="0" w:space="0" w:color="auto"/>
            <w:left w:val="none" w:sz="0" w:space="0" w:color="auto"/>
            <w:bottom w:val="none" w:sz="0" w:space="0" w:color="auto"/>
            <w:right w:val="none" w:sz="0" w:space="0" w:color="auto"/>
          </w:divBdr>
        </w:div>
        <w:div w:id="920480010">
          <w:marLeft w:val="0"/>
          <w:marRight w:val="0"/>
          <w:marTop w:val="120"/>
          <w:marBottom w:val="0"/>
          <w:divBdr>
            <w:top w:val="none" w:sz="0" w:space="0" w:color="auto"/>
            <w:left w:val="none" w:sz="0" w:space="0" w:color="auto"/>
            <w:bottom w:val="none" w:sz="0" w:space="0" w:color="auto"/>
            <w:right w:val="none" w:sz="0" w:space="0" w:color="auto"/>
          </w:divBdr>
        </w:div>
        <w:div w:id="960451435">
          <w:marLeft w:val="0"/>
          <w:marRight w:val="0"/>
          <w:marTop w:val="120"/>
          <w:marBottom w:val="0"/>
          <w:divBdr>
            <w:top w:val="none" w:sz="0" w:space="0" w:color="auto"/>
            <w:left w:val="none" w:sz="0" w:space="0" w:color="auto"/>
            <w:bottom w:val="none" w:sz="0" w:space="0" w:color="auto"/>
            <w:right w:val="none" w:sz="0" w:space="0" w:color="auto"/>
          </w:divBdr>
        </w:div>
        <w:div w:id="1314916436">
          <w:marLeft w:val="0"/>
          <w:marRight w:val="0"/>
          <w:marTop w:val="120"/>
          <w:marBottom w:val="0"/>
          <w:divBdr>
            <w:top w:val="none" w:sz="0" w:space="0" w:color="auto"/>
            <w:left w:val="none" w:sz="0" w:space="0" w:color="auto"/>
            <w:bottom w:val="none" w:sz="0" w:space="0" w:color="auto"/>
            <w:right w:val="none" w:sz="0" w:space="0" w:color="auto"/>
          </w:divBdr>
        </w:div>
        <w:div w:id="1354190263">
          <w:marLeft w:val="0"/>
          <w:marRight w:val="0"/>
          <w:marTop w:val="120"/>
          <w:marBottom w:val="0"/>
          <w:divBdr>
            <w:top w:val="none" w:sz="0" w:space="0" w:color="auto"/>
            <w:left w:val="none" w:sz="0" w:space="0" w:color="auto"/>
            <w:bottom w:val="none" w:sz="0" w:space="0" w:color="auto"/>
            <w:right w:val="none" w:sz="0" w:space="0" w:color="auto"/>
          </w:divBdr>
        </w:div>
        <w:div w:id="1415400788">
          <w:marLeft w:val="0"/>
          <w:marRight w:val="0"/>
          <w:marTop w:val="120"/>
          <w:marBottom w:val="0"/>
          <w:divBdr>
            <w:top w:val="none" w:sz="0" w:space="0" w:color="auto"/>
            <w:left w:val="none" w:sz="0" w:space="0" w:color="auto"/>
            <w:bottom w:val="none" w:sz="0" w:space="0" w:color="auto"/>
            <w:right w:val="none" w:sz="0" w:space="0" w:color="auto"/>
          </w:divBdr>
        </w:div>
        <w:div w:id="1684091703">
          <w:marLeft w:val="0"/>
          <w:marRight w:val="0"/>
          <w:marTop w:val="120"/>
          <w:marBottom w:val="0"/>
          <w:divBdr>
            <w:top w:val="none" w:sz="0" w:space="0" w:color="auto"/>
            <w:left w:val="none" w:sz="0" w:space="0" w:color="auto"/>
            <w:bottom w:val="none" w:sz="0" w:space="0" w:color="auto"/>
            <w:right w:val="none" w:sz="0" w:space="0" w:color="auto"/>
          </w:divBdr>
        </w:div>
        <w:div w:id="1708526709">
          <w:marLeft w:val="0"/>
          <w:marRight w:val="0"/>
          <w:marTop w:val="120"/>
          <w:marBottom w:val="0"/>
          <w:divBdr>
            <w:top w:val="none" w:sz="0" w:space="0" w:color="auto"/>
            <w:left w:val="none" w:sz="0" w:space="0" w:color="auto"/>
            <w:bottom w:val="none" w:sz="0" w:space="0" w:color="auto"/>
            <w:right w:val="none" w:sz="0" w:space="0" w:color="auto"/>
          </w:divBdr>
        </w:div>
      </w:divsChild>
    </w:div>
    <w:div w:id="1713536508">
      <w:bodyDiv w:val="1"/>
      <w:marLeft w:val="0"/>
      <w:marRight w:val="0"/>
      <w:marTop w:val="0"/>
      <w:marBottom w:val="0"/>
      <w:divBdr>
        <w:top w:val="none" w:sz="0" w:space="0" w:color="auto"/>
        <w:left w:val="none" w:sz="0" w:space="0" w:color="auto"/>
        <w:bottom w:val="none" w:sz="0" w:space="0" w:color="auto"/>
        <w:right w:val="none" w:sz="0" w:space="0" w:color="auto"/>
      </w:divBdr>
    </w:div>
    <w:div w:id="1758743846">
      <w:bodyDiv w:val="1"/>
      <w:marLeft w:val="0"/>
      <w:marRight w:val="0"/>
      <w:marTop w:val="0"/>
      <w:marBottom w:val="0"/>
      <w:divBdr>
        <w:top w:val="none" w:sz="0" w:space="0" w:color="auto"/>
        <w:left w:val="none" w:sz="0" w:space="0" w:color="auto"/>
        <w:bottom w:val="none" w:sz="0" w:space="0" w:color="auto"/>
        <w:right w:val="none" w:sz="0" w:space="0" w:color="auto"/>
      </w:divBdr>
      <w:divsChild>
        <w:div w:id="1335644002">
          <w:marLeft w:val="0"/>
          <w:marRight w:val="0"/>
          <w:marTop w:val="0"/>
          <w:marBottom w:val="0"/>
          <w:divBdr>
            <w:top w:val="none" w:sz="0" w:space="0" w:color="auto"/>
            <w:left w:val="none" w:sz="0" w:space="0" w:color="auto"/>
            <w:bottom w:val="none" w:sz="0" w:space="0" w:color="auto"/>
            <w:right w:val="none" w:sz="0" w:space="0" w:color="auto"/>
          </w:divBdr>
        </w:div>
        <w:div w:id="343019007">
          <w:marLeft w:val="0"/>
          <w:marRight w:val="0"/>
          <w:marTop w:val="0"/>
          <w:marBottom w:val="0"/>
          <w:divBdr>
            <w:top w:val="none" w:sz="0" w:space="0" w:color="auto"/>
            <w:left w:val="none" w:sz="0" w:space="0" w:color="auto"/>
            <w:bottom w:val="none" w:sz="0" w:space="0" w:color="auto"/>
            <w:right w:val="none" w:sz="0" w:space="0" w:color="auto"/>
          </w:divBdr>
        </w:div>
        <w:div w:id="2025278776">
          <w:marLeft w:val="0"/>
          <w:marRight w:val="0"/>
          <w:marTop w:val="0"/>
          <w:marBottom w:val="0"/>
          <w:divBdr>
            <w:top w:val="none" w:sz="0" w:space="0" w:color="auto"/>
            <w:left w:val="none" w:sz="0" w:space="0" w:color="auto"/>
            <w:bottom w:val="none" w:sz="0" w:space="0" w:color="auto"/>
            <w:right w:val="none" w:sz="0" w:space="0" w:color="auto"/>
          </w:divBdr>
        </w:div>
        <w:div w:id="1930888139">
          <w:marLeft w:val="0"/>
          <w:marRight w:val="0"/>
          <w:marTop w:val="0"/>
          <w:marBottom w:val="0"/>
          <w:divBdr>
            <w:top w:val="none" w:sz="0" w:space="0" w:color="auto"/>
            <w:left w:val="none" w:sz="0" w:space="0" w:color="auto"/>
            <w:bottom w:val="none" w:sz="0" w:space="0" w:color="auto"/>
            <w:right w:val="none" w:sz="0" w:space="0" w:color="auto"/>
          </w:divBdr>
        </w:div>
        <w:div w:id="2089110641">
          <w:marLeft w:val="0"/>
          <w:marRight w:val="0"/>
          <w:marTop w:val="0"/>
          <w:marBottom w:val="0"/>
          <w:divBdr>
            <w:top w:val="none" w:sz="0" w:space="0" w:color="auto"/>
            <w:left w:val="none" w:sz="0" w:space="0" w:color="auto"/>
            <w:bottom w:val="none" w:sz="0" w:space="0" w:color="auto"/>
            <w:right w:val="none" w:sz="0" w:space="0" w:color="auto"/>
          </w:divBdr>
        </w:div>
        <w:div w:id="889614977">
          <w:marLeft w:val="0"/>
          <w:marRight w:val="0"/>
          <w:marTop w:val="0"/>
          <w:marBottom w:val="0"/>
          <w:divBdr>
            <w:top w:val="none" w:sz="0" w:space="0" w:color="auto"/>
            <w:left w:val="none" w:sz="0" w:space="0" w:color="auto"/>
            <w:bottom w:val="none" w:sz="0" w:space="0" w:color="auto"/>
            <w:right w:val="none" w:sz="0" w:space="0" w:color="auto"/>
          </w:divBdr>
        </w:div>
      </w:divsChild>
    </w:div>
    <w:div w:id="1789621039">
      <w:bodyDiv w:val="1"/>
      <w:marLeft w:val="0"/>
      <w:marRight w:val="0"/>
      <w:marTop w:val="0"/>
      <w:marBottom w:val="0"/>
      <w:divBdr>
        <w:top w:val="none" w:sz="0" w:space="0" w:color="auto"/>
        <w:left w:val="none" w:sz="0" w:space="0" w:color="auto"/>
        <w:bottom w:val="none" w:sz="0" w:space="0" w:color="auto"/>
        <w:right w:val="none" w:sz="0" w:space="0" w:color="auto"/>
      </w:divBdr>
    </w:div>
    <w:div w:id="1940750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consultant.ru/document/cons_doc_LAW_342030/fc77c7117187684ab0cb02c7ee53952df0de55be/" TargetMode="External"/><Relationship Id="rId26" Type="http://schemas.openxmlformats.org/officeDocument/2006/relationships/hyperlink" Target="consultantplus://offline/ref=5AB3B8D90704A6BFB0A91691BBABD4FC99D978F19DDFFF3A838A18F65A355188CA76CE9D82EF504AFB68A2B0A749C8B32C18846F37F9F9DCo3K2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5AB3B8D90704A6BFB0A91691BBABD4FC99D978F19DDFFF3A838A18F65A355188D876969183ED464CFB7DF4E1E2o1K4E"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consultant.ru/document/cons_doc_LAW_342030/fc77c7117187684ab0cb02c7ee53952df0de55be/" TargetMode="External"/><Relationship Id="rId25" Type="http://schemas.openxmlformats.org/officeDocument/2006/relationships/hyperlink" Target="consultantplus://offline/ref=5AB3B8D90704A6BFB0A91691BBABD4FC99D978F19DDFFF3A838A18F65A355188CA76CE9D82EF5049F268A2B0A749C8B32C18846F37F9F9DCo3K2E" TargetMode="External"/><Relationship Id="rId33" Type="http://schemas.openxmlformats.org/officeDocument/2006/relationships/footer" Target="footer2.xm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consultant.ru/document/cons_doc_LAW_342030/91122874bbcf628c0e5c6bceb7fe613ee682fc73/" TargetMode="External"/><Relationship Id="rId20" Type="http://schemas.openxmlformats.org/officeDocument/2006/relationships/hyperlink" Target="http://www.consultant.ru/document/cons_doc_LAW_286959/" TargetMode="External"/><Relationship Id="rId29" Type="http://schemas.openxmlformats.org/officeDocument/2006/relationships/hyperlink" Target="consultantplus://offline/ref=5AB3B8D90704A6BFB0A91691BBABD4FC99D978F19DDFFF3A838A18F65A355188CA76CE9D82EF5045FA68A2B0A749C8B32C18846F37F9F9DCo3K2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consultantplus://offline/ref=5AB3B8D90704A6BFB0A91691BBABD4FC99D978F19DDFFF3A838A18F65A355188CA76CE9D82EF504DFA68A2B0A749C8B32C18846F37F9F9DCo3K2E" TargetMode="External"/><Relationship Id="rId32" Type="http://schemas.openxmlformats.org/officeDocument/2006/relationships/footer" Target="footer1.xml"/><Relationship Id="rId37" Type="http://schemas.openxmlformats.org/officeDocument/2006/relationships/image" Target="media/image6.tif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onsultant.ru/document/cons_doc_LAW_342030/d43ae8ece00bbaa3bc825d04067c64adebeae28c/" TargetMode="External"/><Relationship Id="rId23" Type="http://schemas.openxmlformats.org/officeDocument/2006/relationships/hyperlink" Target="consultantplus://offline/ref=5AB3B8D90704A6BFB0A91691BBABD4FC99D978F19DDFFF3A838A18F65A355188D876969183ED464CFB7DF4E1E2o1K4E" TargetMode="External"/><Relationship Id="rId28" Type="http://schemas.openxmlformats.org/officeDocument/2006/relationships/hyperlink" Target="consultantplus://offline/ref=5AB3B8D90704A6BFB0A91691BBABD4FC99D978F19DDFFF3A838A18F65A355188CA76CE9D82EF5044F968A2B0A749C8B32C18846F37F9F9DCo3K2E" TargetMode="External"/><Relationship Id="rId36" Type="http://schemas.openxmlformats.org/officeDocument/2006/relationships/image" Target="media/image5.tiff"/><Relationship Id="rId10" Type="http://schemas.openxmlformats.org/officeDocument/2006/relationships/image" Target="media/image2.png"/><Relationship Id="rId19" Type="http://schemas.openxmlformats.org/officeDocument/2006/relationships/hyperlink" Target="http://www.consultant.ru/document/cons_doc_LAW_342030/fc77c7117187684ab0cb02c7ee53952df0de55be/"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consultantplus://offline/ref=5AB3B8D90704A6BFB0A91691BBABD4FC99D978F19DDFFF3A838A18F65A355188D876969183ED464CFB7DF4E1E2o1K4E" TargetMode="External"/><Relationship Id="rId27" Type="http://schemas.openxmlformats.org/officeDocument/2006/relationships/hyperlink" Target="consultantplus://offline/ref=5AB3B8D90704A6BFB0A91691BBABD4FC99D978F19DDFFF3A838A18F65A355188CA76CE9D82EF5045F968A2B0A749C8B32C18846F37F9F9DCo3K2E" TargetMode="External"/><Relationship Id="rId30" Type="http://schemas.openxmlformats.org/officeDocument/2006/relationships/header" Target="header1.xml"/><Relationship Id="rId35"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E0BD0-E8EA-4B04-B9D7-4F8CD9D22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18566</Words>
  <Characters>105829</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124147</CharactersWithSpaces>
  <SharedDoc>false</SharedDoc>
  <HLinks>
    <vt:vector size="216" baseType="variant">
      <vt:variant>
        <vt:i4>4653089</vt:i4>
      </vt:variant>
      <vt:variant>
        <vt:i4>195</vt:i4>
      </vt:variant>
      <vt:variant>
        <vt:i4>0</vt:i4>
      </vt:variant>
      <vt:variant>
        <vt:i4>5</vt:i4>
      </vt:variant>
      <vt:variant>
        <vt:lpwstr>https://ru.wikipedia.org/wiki/%D0%A1%D1%80%D0%B5%D0%B4%D0%B0_%D0%BE%D0%B1%D0%B8%D1%82%D0%B0%D0%BD%D0%B8%D1%8F</vt:lpwstr>
      </vt:variant>
      <vt:variant>
        <vt:lpwstr/>
      </vt:variant>
      <vt:variant>
        <vt:i4>7667719</vt:i4>
      </vt:variant>
      <vt:variant>
        <vt:i4>192</vt:i4>
      </vt:variant>
      <vt:variant>
        <vt:i4>0</vt:i4>
      </vt:variant>
      <vt:variant>
        <vt:i4>5</vt:i4>
      </vt:variant>
      <vt:variant>
        <vt:lpwstr>https://ru.wikipedia.org/wiki/%D0%97%D0%BE%D0%BD%D1%8B_%D1%81_%D0%BE%D1%81%D0%BE%D0%B1%D1%8B%D0%BC%D0%B8_%D1%83%D1%81%D0%BB%D0%BE%D0%B2%D0%B8%D1%8F%D0%BC%D0%B8_%D0%B8%D1%81%D0%BF%D0%BE%D0%BB%D1%8C%D0%B7%D0%BE%D0%B2%D0%B0%D0%BD%D0%B8%D1%8F_%D1%82%D0%B5%D1%80%D1%80%D0%B8%D1%82%D0%BE%D1%80%D0%B8%D0%B9</vt:lpwstr>
      </vt:variant>
      <vt:variant>
        <vt:lpwstr/>
      </vt:variant>
      <vt:variant>
        <vt:i4>6881355</vt:i4>
      </vt:variant>
      <vt:variant>
        <vt:i4>189</vt:i4>
      </vt:variant>
      <vt:variant>
        <vt:i4>0</vt:i4>
      </vt:variant>
      <vt:variant>
        <vt:i4>5</vt:i4>
      </vt:variant>
      <vt:variant>
        <vt:lpwstr>http://base.garant.ru/12165555/</vt:lpwstr>
      </vt:variant>
      <vt:variant>
        <vt:lpwstr>block_1010</vt:lpwstr>
      </vt:variant>
      <vt:variant>
        <vt:i4>6815818</vt:i4>
      </vt:variant>
      <vt:variant>
        <vt:i4>186</vt:i4>
      </vt:variant>
      <vt:variant>
        <vt:i4>0</vt:i4>
      </vt:variant>
      <vt:variant>
        <vt:i4>5</vt:i4>
      </vt:variant>
      <vt:variant>
        <vt:lpwstr>http://base.garant.ru/12165555/</vt:lpwstr>
      </vt:variant>
      <vt:variant>
        <vt:lpwstr>block_11001</vt:lpwstr>
      </vt:variant>
      <vt:variant>
        <vt:i4>6815818</vt:i4>
      </vt:variant>
      <vt:variant>
        <vt:i4>183</vt:i4>
      </vt:variant>
      <vt:variant>
        <vt:i4>0</vt:i4>
      </vt:variant>
      <vt:variant>
        <vt:i4>5</vt:i4>
      </vt:variant>
      <vt:variant>
        <vt:lpwstr>http://base.garant.ru/12165555/</vt:lpwstr>
      </vt:variant>
      <vt:variant>
        <vt:lpwstr>block_11001</vt:lpwstr>
      </vt:variant>
      <vt:variant>
        <vt:i4>327713</vt:i4>
      </vt:variant>
      <vt:variant>
        <vt:i4>180</vt:i4>
      </vt:variant>
      <vt:variant>
        <vt:i4>0</vt:i4>
      </vt:variant>
      <vt:variant>
        <vt:i4>5</vt:i4>
      </vt:variant>
      <vt:variant>
        <vt:lpwstr>http://www.consultant.ru/document/cons_doc_LAW_296522/fb76ce1fdb5356574b298a9dcdafcfc8fc6c937b/</vt:lpwstr>
      </vt:variant>
      <vt:variant>
        <vt:lpwstr>dst1931</vt:lpwstr>
      </vt:variant>
      <vt:variant>
        <vt:i4>589938</vt:i4>
      </vt:variant>
      <vt:variant>
        <vt:i4>177</vt:i4>
      </vt:variant>
      <vt:variant>
        <vt:i4>0</vt:i4>
      </vt:variant>
      <vt:variant>
        <vt:i4>5</vt:i4>
      </vt:variant>
      <vt:variant>
        <vt:lpwstr>http://www.consultant.ru/document/cons_doc_LAW_296522/fc77c7117187684ab0cb02c7ee53952df0de55be/</vt:lpwstr>
      </vt:variant>
      <vt:variant>
        <vt:lpwstr>dst2104</vt:lpwstr>
      </vt:variant>
      <vt:variant>
        <vt:i4>1900600</vt:i4>
      </vt:variant>
      <vt:variant>
        <vt:i4>170</vt:i4>
      </vt:variant>
      <vt:variant>
        <vt:i4>0</vt:i4>
      </vt:variant>
      <vt:variant>
        <vt:i4>5</vt:i4>
      </vt:variant>
      <vt:variant>
        <vt:lpwstr/>
      </vt:variant>
      <vt:variant>
        <vt:lpwstr>_Toc402785684</vt:lpwstr>
      </vt:variant>
      <vt:variant>
        <vt:i4>1900600</vt:i4>
      </vt:variant>
      <vt:variant>
        <vt:i4>164</vt:i4>
      </vt:variant>
      <vt:variant>
        <vt:i4>0</vt:i4>
      </vt:variant>
      <vt:variant>
        <vt:i4>5</vt:i4>
      </vt:variant>
      <vt:variant>
        <vt:lpwstr/>
      </vt:variant>
      <vt:variant>
        <vt:lpwstr>_Toc402785683</vt:lpwstr>
      </vt:variant>
      <vt:variant>
        <vt:i4>1900600</vt:i4>
      </vt:variant>
      <vt:variant>
        <vt:i4>158</vt:i4>
      </vt:variant>
      <vt:variant>
        <vt:i4>0</vt:i4>
      </vt:variant>
      <vt:variant>
        <vt:i4>5</vt:i4>
      </vt:variant>
      <vt:variant>
        <vt:lpwstr/>
      </vt:variant>
      <vt:variant>
        <vt:lpwstr>_Toc402785682</vt:lpwstr>
      </vt:variant>
      <vt:variant>
        <vt:i4>1900600</vt:i4>
      </vt:variant>
      <vt:variant>
        <vt:i4>152</vt:i4>
      </vt:variant>
      <vt:variant>
        <vt:i4>0</vt:i4>
      </vt:variant>
      <vt:variant>
        <vt:i4>5</vt:i4>
      </vt:variant>
      <vt:variant>
        <vt:lpwstr/>
      </vt:variant>
      <vt:variant>
        <vt:lpwstr>_Toc402785681</vt:lpwstr>
      </vt:variant>
      <vt:variant>
        <vt:i4>1900600</vt:i4>
      </vt:variant>
      <vt:variant>
        <vt:i4>146</vt:i4>
      </vt:variant>
      <vt:variant>
        <vt:i4>0</vt:i4>
      </vt:variant>
      <vt:variant>
        <vt:i4>5</vt:i4>
      </vt:variant>
      <vt:variant>
        <vt:lpwstr/>
      </vt:variant>
      <vt:variant>
        <vt:lpwstr>_Toc402785680</vt:lpwstr>
      </vt:variant>
      <vt:variant>
        <vt:i4>1179704</vt:i4>
      </vt:variant>
      <vt:variant>
        <vt:i4>140</vt:i4>
      </vt:variant>
      <vt:variant>
        <vt:i4>0</vt:i4>
      </vt:variant>
      <vt:variant>
        <vt:i4>5</vt:i4>
      </vt:variant>
      <vt:variant>
        <vt:lpwstr/>
      </vt:variant>
      <vt:variant>
        <vt:lpwstr>_Toc402785679</vt:lpwstr>
      </vt:variant>
      <vt:variant>
        <vt:i4>1179704</vt:i4>
      </vt:variant>
      <vt:variant>
        <vt:i4>134</vt:i4>
      </vt:variant>
      <vt:variant>
        <vt:i4>0</vt:i4>
      </vt:variant>
      <vt:variant>
        <vt:i4>5</vt:i4>
      </vt:variant>
      <vt:variant>
        <vt:lpwstr/>
      </vt:variant>
      <vt:variant>
        <vt:lpwstr>_Toc402785678</vt:lpwstr>
      </vt:variant>
      <vt:variant>
        <vt:i4>1179704</vt:i4>
      </vt:variant>
      <vt:variant>
        <vt:i4>128</vt:i4>
      </vt:variant>
      <vt:variant>
        <vt:i4>0</vt:i4>
      </vt:variant>
      <vt:variant>
        <vt:i4>5</vt:i4>
      </vt:variant>
      <vt:variant>
        <vt:lpwstr/>
      </vt:variant>
      <vt:variant>
        <vt:lpwstr>_Toc402785677</vt:lpwstr>
      </vt:variant>
      <vt:variant>
        <vt:i4>1179704</vt:i4>
      </vt:variant>
      <vt:variant>
        <vt:i4>122</vt:i4>
      </vt:variant>
      <vt:variant>
        <vt:i4>0</vt:i4>
      </vt:variant>
      <vt:variant>
        <vt:i4>5</vt:i4>
      </vt:variant>
      <vt:variant>
        <vt:lpwstr/>
      </vt:variant>
      <vt:variant>
        <vt:lpwstr>_Toc402785676</vt:lpwstr>
      </vt:variant>
      <vt:variant>
        <vt:i4>1179704</vt:i4>
      </vt:variant>
      <vt:variant>
        <vt:i4>116</vt:i4>
      </vt:variant>
      <vt:variant>
        <vt:i4>0</vt:i4>
      </vt:variant>
      <vt:variant>
        <vt:i4>5</vt:i4>
      </vt:variant>
      <vt:variant>
        <vt:lpwstr/>
      </vt:variant>
      <vt:variant>
        <vt:lpwstr>_Toc402785675</vt:lpwstr>
      </vt:variant>
      <vt:variant>
        <vt:i4>1179704</vt:i4>
      </vt:variant>
      <vt:variant>
        <vt:i4>110</vt:i4>
      </vt:variant>
      <vt:variant>
        <vt:i4>0</vt:i4>
      </vt:variant>
      <vt:variant>
        <vt:i4>5</vt:i4>
      </vt:variant>
      <vt:variant>
        <vt:lpwstr/>
      </vt:variant>
      <vt:variant>
        <vt:lpwstr>_Toc402785674</vt:lpwstr>
      </vt:variant>
      <vt:variant>
        <vt:i4>1179704</vt:i4>
      </vt:variant>
      <vt:variant>
        <vt:i4>104</vt:i4>
      </vt:variant>
      <vt:variant>
        <vt:i4>0</vt:i4>
      </vt:variant>
      <vt:variant>
        <vt:i4>5</vt:i4>
      </vt:variant>
      <vt:variant>
        <vt:lpwstr/>
      </vt:variant>
      <vt:variant>
        <vt:lpwstr>_Toc402785673</vt:lpwstr>
      </vt:variant>
      <vt:variant>
        <vt:i4>1179704</vt:i4>
      </vt:variant>
      <vt:variant>
        <vt:i4>98</vt:i4>
      </vt:variant>
      <vt:variant>
        <vt:i4>0</vt:i4>
      </vt:variant>
      <vt:variant>
        <vt:i4>5</vt:i4>
      </vt:variant>
      <vt:variant>
        <vt:lpwstr/>
      </vt:variant>
      <vt:variant>
        <vt:lpwstr>_Toc402785672</vt:lpwstr>
      </vt:variant>
      <vt:variant>
        <vt:i4>1179704</vt:i4>
      </vt:variant>
      <vt:variant>
        <vt:i4>92</vt:i4>
      </vt:variant>
      <vt:variant>
        <vt:i4>0</vt:i4>
      </vt:variant>
      <vt:variant>
        <vt:i4>5</vt:i4>
      </vt:variant>
      <vt:variant>
        <vt:lpwstr/>
      </vt:variant>
      <vt:variant>
        <vt:lpwstr>_Toc402785671</vt:lpwstr>
      </vt:variant>
      <vt:variant>
        <vt:i4>1179704</vt:i4>
      </vt:variant>
      <vt:variant>
        <vt:i4>86</vt:i4>
      </vt:variant>
      <vt:variant>
        <vt:i4>0</vt:i4>
      </vt:variant>
      <vt:variant>
        <vt:i4>5</vt:i4>
      </vt:variant>
      <vt:variant>
        <vt:lpwstr/>
      </vt:variant>
      <vt:variant>
        <vt:lpwstr>_Toc402785670</vt:lpwstr>
      </vt:variant>
      <vt:variant>
        <vt:i4>1245240</vt:i4>
      </vt:variant>
      <vt:variant>
        <vt:i4>80</vt:i4>
      </vt:variant>
      <vt:variant>
        <vt:i4>0</vt:i4>
      </vt:variant>
      <vt:variant>
        <vt:i4>5</vt:i4>
      </vt:variant>
      <vt:variant>
        <vt:lpwstr/>
      </vt:variant>
      <vt:variant>
        <vt:lpwstr>_Toc402785669</vt:lpwstr>
      </vt:variant>
      <vt:variant>
        <vt:i4>1245240</vt:i4>
      </vt:variant>
      <vt:variant>
        <vt:i4>74</vt:i4>
      </vt:variant>
      <vt:variant>
        <vt:i4>0</vt:i4>
      </vt:variant>
      <vt:variant>
        <vt:i4>5</vt:i4>
      </vt:variant>
      <vt:variant>
        <vt:lpwstr/>
      </vt:variant>
      <vt:variant>
        <vt:lpwstr>_Toc402785668</vt:lpwstr>
      </vt:variant>
      <vt:variant>
        <vt:i4>1245240</vt:i4>
      </vt:variant>
      <vt:variant>
        <vt:i4>68</vt:i4>
      </vt:variant>
      <vt:variant>
        <vt:i4>0</vt:i4>
      </vt:variant>
      <vt:variant>
        <vt:i4>5</vt:i4>
      </vt:variant>
      <vt:variant>
        <vt:lpwstr/>
      </vt:variant>
      <vt:variant>
        <vt:lpwstr>_Toc402785667</vt:lpwstr>
      </vt:variant>
      <vt:variant>
        <vt:i4>1245240</vt:i4>
      </vt:variant>
      <vt:variant>
        <vt:i4>62</vt:i4>
      </vt:variant>
      <vt:variant>
        <vt:i4>0</vt:i4>
      </vt:variant>
      <vt:variant>
        <vt:i4>5</vt:i4>
      </vt:variant>
      <vt:variant>
        <vt:lpwstr/>
      </vt:variant>
      <vt:variant>
        <vt:lpwstr>_Toc402785666</vt:lpwstr>
      </vt:variant>
      <vt:variant>
        <vt:i4>1245240</vt:i4>
      </vt:variant>
      <vt:variant>
        <vt:i4>56</vt:i4>
      </vt:variant>
      <vt:variant>
        <vt:i4>0</vt:i4>
      </vt:variant>
      <vt:variant>
        <vt:i4>5</vt:i4>
      </vt:variant>
      <vt:variant>
        <vt:lpwstr/>
      </vt:variant>
      <vt:variant>
        <vt:lpwstr>_Toc402785665</vt:lpwstr>
      </vt:variant>
      <vt:variant>
        <vt:i4>1245240</vt:i4>
      </vt:variant>
      <vt:variant>
        <vt:i4>50</vt:i4>
      </vt:variant>
      <vt:variant>
        <vt:i4>0</vt:i4>
      </vt:variant>
      <vt:variant>
        <vt:i4>5</vt:i4>
      </vt:variant>
      <vt:variant>
        <vt:lpwstr/>
      </vt:variant>
      <vt:variant>
        <vt:lpwstr>_Toc402785664</vt:lpwstr>
      </vt:variant>
      <vt:variant>
        <vt:i4>1245240</vt:i4>
      </vt:variant>
      <vt:variant>
        <vt:i4>44</vt:i4>
      </vt:variant>
      <vt:variant>
        <vt:i4>0</vt:i4>
      </vt:variant>
      <vt:variant>
        <vt:i4>5</vt:i4>
      </vt:variant>
      <vt:variant>
        <vt:lpwstr/>
      </vt:variant>
      <vt:variant>
        <vt:lpwstr>_Toc402785663</vt:lpwstr>
      </vt:variant>
      <vt:variant>
        <vt:i4>1245240</vt:i4>
      </vt:variant>
      <vt:variant>
        <vt:i4>38</vt:i4>
      </vt:variant>
      <vt:variant>
        <vt:i4>0</vt:i4>
      </vt:variant>
      <vt:variant>
        <vt:i4>5</vt:i4>
      </vt:variant>
      <vt:variant>
        <vt:lpwstr/>
      </vt:variant>
      <vt:variant>
        <vt:lpwstr>_Toc402785662</vt:lpwstr>
      </vt:variant>
      <vt:variant>
        <vt:i4>1245240</vt:i4>
      </vt:variant>
      <vt:variant>
        <vt:i4>32</vt:i4>
      </vt:variant>
      <vt:variant>
        <vt:i4>0</vt:i4>
      </vt:variant>
      <vt:variant>
        <vt:i4>5</vt:i4>
      </vt:variant>
      <vt:variant>
        <vt:lpwstr/>
      </vt:variant>
      <vt:variant>
        <vt:lpwstr>_Toc402785661</vt:lpwstr>
      </vt:variant>
      <vt:variant>
        <vt:i4>1245240</vt:i4>
      </vt:variant>
      <vt:variant>
        <vt:i4>26</vt:i4>
      </vt:variant>
      <vt:variant>
        <vt:i4>0</vt:i4>
      </vt:variant>
      <vt:variant>
        <vt:i4>5</vt:i4>
      </vt:variant>
      <vt:variant>
        <vt:lpwstr/>
      </vt:variant>
      <vt:variant>
        <vt:lpwstr>_Toc402785660</vt:lpwstr>
      </vt:variant>
      <vt:variant>
        <vt:i4>1048632</vt:i4>
      </vt:variant>
      <vt:variant>
        <vt:i4>20</vt:i4>
      </vt:variant>
      <vt:variant>
        <vt:i4>0</vt:i4>
      </vt:variant>
      <vt:variant>
        <vt:i4>5</vt:i4>
      </vt:variant>
      <vt:variant>
        <vt:lpwstr/>
      </vt:variant>
      <vt:variant>
        <vt:lpwstr>_Toc402785659</vt:lpwstr>
      </vt:variant>
      <vt:variant>
        <vt:i4>1048632</vt:i4>
      </vt:variant>
      <vt:variant>
        <vt:i4>14</vt:i4>
      </vt:variant>
      <vt:variant>
        <vt:i4>0</vt:i4>
      </vt:variant>
      <vt:variant>
        <vt:i4>5</vt:i4>
      </vt:variant>
      <vt:variant>
        <vt:lpwstr/>
      </vt:variant>
      <vt:variant>
        <vt:lpwstr>_Toc402785658</vt:lpwstr>
      </vt:variant>
      <vt:variant>
        <vt:i4>1048632</vt:i4>
      </vt:variant>
      <vt:variant>
        <vt:i4>8</vt:i4>
      </vt:variant>
      <vt:variant>
        <vt:i4>0</vt:i4>
      </vt:variant>
      <vt:variant>
        <vt:i4>5</vt:i4>
      </vt:variant>
      <vt:variant>
        <vt:lpwstr/>
      </vt:variant>
      <vt:variant>
        <vt:lpwstr>_Toc402785657</vt:lpwstr>
      </vt:variant>
      <vt:variant>
        <vt:i4>1048632</vt:i4>
      </vt:variant>
      <vt:variant>
        <vt:i4>2</vt:i4>
      </vt:variant>
      <vt:variant>
        <vt:i4>0</vt:i4>
      </vt:variant>
      <vt:variant>
        <vt:i4>5</vt:i4>
      </vt:variant>
      <vt:variant>
        <vt:lpwstr/>
      </vt:variant>
      <vt:variant>
        <vt:lpwstr>_Toc402785656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2022-02-09T06:36:00Z</dcterms:created>
  <dcterms:modified xsi:type="dcterms:W3CDTF">2022-10-21T08:54:00Z</dcterms:modified>
</cp:coreProperties>
</file>