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3351F" w14:textId="77777777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НАДЕЖДИНСКОГО СЕЛЬСКОГО ПОСЕЛЕНИЯ</w:t>
      </w:r>
    </w:p>
    <w:p w14:paraId="1649B397" w14:textId="77777777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14:paraId="247B6CB7" w14:textId="77777777" w:rsidR="008B1047" w:rsidRDefault="008B1047" w:rsidP="008B1047">
      <w:pPr>
        <w:pStyle w:val="ConsPlusNonformat"/>
        <w:widowControl/>
      </w:pPr>
      <w:r>
        <w:t xml:space="preserve">                             </w:t>
      </w:r>
    </w:p>
    <w:p w14:paraId="2E067F8C" w14:textId="7C6000B6" w:rsidR="008B1047" w:rsidRDefault="008B1047" w:rsidP="008B104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04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57FA3F" w14:textId="77777777" w:rsidR="008B1047" w:rsidRDefault="008B1047" w:rsidP="008B1047">
      <w:pPr>
        <w:shd w:val="clear" w:color="auto" w:fill="FFFFFF"/>
        <w:rPr>
          <w:color w:val="000000"/>
          <w:spacing w:val="38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8B1047" w:rsidRPr="008B1047" w14:paraId="19AC3FB4" w14:textId="77777777" w:rsidTr="00AA0B45">
        <w:tc>
          <w:tcPr>
            <w:tcW w:w="4503" w:type="dxa"/>
          </w:tcPr>
          <w:p w14:paraId="2C281B4E" w14:textId="584C4C51" w:rsidR="008B1047" w:rsidRPr="008B1047" w:rsidRDefault="00227AAE" w:rsidP="00AA0B4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</w:t>
            </w:r>
            <w:r w:rsidR="00975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  <w:r w:rsidR="008B1047"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 w:rsid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  <w:r w:rsidR="008B1047" w:rsidRPr="008B10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14:paraId="4EDB2B30" w14:textId="51A21CA5" w:rsidR="008B1047" w:rsidRDefault="008B1047" w:rsidP="008B1047">
      <w:pPr>
        <w:rPr>
          <w:rFonts w:ascii="Times New Roman" w:hAnsi="Times New Roman" w:cs="Times New Roman"/>
          <w:sz w:val="28"/>
          <w:szCs w:val="28"/>
        </w:rPr>
      </w:pPr>
      <w:r w:rsidRPr="008B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B104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7AA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B1047">
        <w:rPr>
          <w:rFonts w:ascii="Times New Roman" w:hAnsi="Times New Roman" w:cs="Times New Roman"/>
          <w:sz w:val="28"/>
          <w:szCs w:val="28"/>
        </w:rPr>
        <w:tab/>
      </w:r>
    </w:p>
    <w:p w14:paraId="00B9FDD7" w14:textId="77777777" w:rsidR="008B1047" w:rsidRPr="008B1047" w:rsidRDefault="008B1047" w:rsidP="008B1047">
      <w:pPr>
        <w:rPr>
          <w:rFonts w:ascii="Times New Roman" w:hAnsi="Times New Roman" w:cs="Times New Roman"/>
        </w:rPr>
      </w:pPr>
    </w:p>
    <w:p w14:paraId="4914A57B" w14:textId="55FC2B75" w:rsidR="008B1047" w:rsidRPr="008B1047" w:rsidRDefault="008B1047" w:rsidP="008B1047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31DB7" w:rsidRPr="00B31DB7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администрации </w:t>
      </w:r>
      <w:r w:rsidR="00320F8F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</w:t>
      </w:r>
      <w:r w:rsidR="00B31DB7" w:rsidRPr="00B31DB7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</w:t>
      </w:r>
    </w:p>
    <w:p w14:paraId="0061B4D3" w14:textId="13D3CA38" w:rsidR="00975331" w:rsidRDefault="00320F8F" w:rsidP="00ED6311">
      <w:pPr>
        <w:pStyle w:val="Style6"/>
        <w:widowControl/>
        <w:spacing w:line="240" w:lineRule="auto"/>
        <w:ind w:left="24"/>
        <w:jc w:val="both"/>
        <w:rPr>
          <w:sz w:val="28"/>
          <w:szCs w:val="28"/>
        </w:rPr>
      </w:pPr>
      <w:r w:rsidRPr="00320F8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</w:t>
      </w:r>
      <w:proofErr w:type="gramStart"/>
      <w:r w:rsidRPr="00320F8F">
        <w:rPr>
          <w:sz w:val="28"/>
          <w:szCs w:val="28"/>
        </w:rPr>
        <w:t>»,</w:t>
      </w:r>
      <w:r w:rsidR="00975331" w:rsidRPr="0019329F">
        <w:rPr>
          <w:sz w:val="28"/>
          <w:szCs w:val="28"/>
        </w:rPr>
        <w:t>,</w:t>
      </w:r>
      <w:proofErr w:type="gramEnd"/>
      <w:r w:rsidR="00975331">
        <w:rPr>
          <w:sz w:val="28"/>
          <w:szCs w:val="28"/>
        </w:rPr>
        <w:t xml:space="preserve"> </w:t>
      </w:r>
      <w:r w:rsidR="00ED6311">
        <w:rPr>
          <w:sz w:val="28"/>
          <w:szCs w:val="28"/>
        </w:rPr>
        <w:t>У</w:t>
      </w:r>
      <w:r w:rsidR="00975331">
        <w:rPr>
          <w:sz w:val="28"/>
          <w:szCs w:val="28"/>
        </w:rPr>
        <w:t>ставом Надеждинского сельского поселения Омского муниципального района Омской  области</w:t>
      </w:r>
    </w:p>
    <w:p w14:paraId="7995F4AB" w14:textId="77777777" w:rsidR="00975331" w:rsidRDefault="00975331" w:rsidP="008B1047">
      <w:pPr>
        <w:pStyle w:val="Style6"/>
        <w:widowControl/>
        <w:spacing w:line="240" w:lineRule="auto"/>
        <w:ind w:left="24"/>
        <w:rPr>
          <w:sz w:val="28"/>
          <w:szCs w:val="28"/>
        </w:rPr>
      </w:pPr>
    </w:p>
    <w:p w14:paraId="4EFD455C" w14:textId="3F62A86B" w:rsidR="008B1047" w:rsidRPr="00ED6311" w:rsidRDefault="008B1047" w:rsidP="008B1047">
      <w:pPr>
        <w:pStyle w:val="Style6"/>
        <w:widowControl/>
        <w:spacing w:line="240" w:lineRule="auto"/>
        <w:ind w:left="24"/>
        <w:rPr>
          <w:rStyle w:val="FontStyle14"/>
          <w:sz w:val="32"/>
          <w:szCs w:val="32"/>
        </w:rPr>
      </w:pPr>
      <w:r w:rsidRPr="00ED6311">
        <w:rPr>
          <w:rStyle w:val="FontStyle14"/>
          <w:sz w:val="32"/>
          <w:szCs w:val="32"/>
        </w:rPr>
        <w:t>ПОСТАНОВЛЯЮ:</w:t>
      </w:r>
    </w:p>
    <w:p w14:paraId="42A3906B" w14:textId="77777777" w:rsidR="008B1047" w:rsidRDefault="008B1047" w:rsidP="008B1047">
      <w:pPr>
        <w:pStyle w:val="Style6"/>
        <w:widowControl/>
        <w:spacing w:line="240" w:lineRule="auto"/>
        <w:ind w:left="24"/>
        <w:rPr>
          <w:rStyle w:val="FontStyle14"/>
          <w:sz w:val="36"/>
          <w:szCs w:val="36"/>
        </w:rPr>
      </w:pPr>
    </w:p>
    <w:p w14:paraId="16088D8B" w14:textId="2AE4FAB5" w:rsidR="00320F8F" w:rsidRDefault="008B1047" w:rsidP="00320F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331" w:rsidRPr="00975331">
        <w:t xml:space="preserve"> </w:t>
      </w:r>
      <w:r w:rsidR="00320F8F" w:rsidRPr="00320F8F">
        <w:rPr>
          <w:rFonts w:ascii="Times New Roman" w:hAnsi="Times New Roman" w:cs="Times New Roman"/>
          <w:sz w:val="28"/>
          <w:szCs w:val="28"/>
        </w:rPr>
        <w:t xml:space="preserve">Утвердить Положение о дополнительном профессиональном образовании муниципальных служащих Администрации </w:t>
      </w:r>
      <w:r w:rsidR="00380151">
        <w:rPr>
          <w:rFonts w:ascii="Times New Roman" w:hAnsi="Times New Roman" w:cs="Times New Roman"/>
          <w:sz w:val="28"/>
          <w:szCs w:val="28"/>
        </w:rPr>
        <w:t>Надеждинского сельского поселения Омского</w:t>
      </w:r>
      <w:r w:rsidR="00320F8F" w:rsidRPr="00320F8F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согласно </w:t>
      </w:r>
      <w:proofErr w:type="gramStart"/>
      <w:r w:rsidR="00320F8F" w:rsidRPr="00320F8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20F8F" w:rsidRPr="00320F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1D8ECD39" w14:textId="77777777" w:rsidR="00227AAE" w:rsidRDefault="008B1047" w:rsidP="0022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6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AAE" w:rsidRPr="00227AAE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в газете «Омский муниципальный вестник», а также размещению в сети «Интернет» на официальном сайте Надеждинского сельского поселения Омского муниципального района Омской области и вступает в силу с момента опубликования (обнародования). </w:t>
      </w:r>
    </w:p>
    <w:p w14:paraId="18017DF6" w14:textId="0A63D0E3" w:rsidR="008B1047" w:rsidRPr="008B1047" w:rsidRDefault="00ED6311" w:rsidP="00227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1047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886AFCA" w14:textId="77777777" w:rsidR="008A5B61" w:rsidRPr="008B1047" w:rsidRDefault="008A5B61" w:rsidP="008B1047">
      <w:pPr>
        <w:rPr>
          <w:rFonts w:ascii="Times New Roman" w:hAnsi="Times New Roman" w:cs="Times New Roman"/>
          <w:sz w:val="28"/>
          <w:szCs w:val="28"/>
        </w:rPr>
      </w:pPr>
    </w:p>
    <w:p w14:paraId="5A67A7EE" w14:textId="32A801F0" w:rsidR="008B1047" w:rsidRDefault="008B1047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А.И. Миронова</w:t>
      </w:r>
    </w:p>
    <w:p w14:paraId="55B44670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F1F35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5D435D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E4498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A2DCC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4BB5E4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8DA9F2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D72A4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3F398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4C4EB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0335C7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C8D6E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Приложение к постановлению </w:t>
      </w:r>
    </w:p>
    <w:p w14:paraId="5E76227F" w14:textId="77777777" w:rsidR="00380151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Администрации </w:t>
      </w:r>
      <w:r w:rsidR="00380151">
        <w:rPr>
          <w:rFonts w:ascii="Times New Roman" w:eastAsia="Calibri" w:hAnsi="Times New Roman" w:cs="Times New Roman"/>
          <w:sz w:val="28"/>
          <w:szCs w:val="28"/>
        </w:rPr>
        <w:t xml:space="preserve">Надеждинского сельского </w:t>
      </w:r>
    </w:p>
    <w:p w14:paraId="26C58DDF" w14:textId="1818C5B0" w:rsidR="00320F8F" w:rsidRPr="00320F8F" w:rsidRDefault="00380151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Омского </w:t>
      </w:r>
      <w:r w:rsidR="00320F8F" w:rsidRPr="00320F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 </w:t>
      </w:r>
    </w:p>
    <w:p w14:paraId="03E06C8C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Омской области </w:t>
      </w:r>
    </w:p>
    <w:p w14:paraId="53B0E3BE" w14:textId="64824E1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от </w:t>
      </w:r>
      <w:r w:rsidR="00380151">
        <w:rPr>
          <w:rFonts w:ascii="Times New Roman" w:eastAsia="Calibri" w:hAnsi="Times New Roman" w:cs="Times New Roman"/>
          <w:sz w:val="28"/>
          <w:szCs w:val="28"/>
        </w:rPr>
        <w:t>24.01.2024</w:t>
      </w: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80151">
        <w:rPr>
          <w:rFonts w:ascii="Times New Roman" w:eastAsia="Calibri" w:hAnsi="Times New Roman" w:cs="Times New Roman"/>
          <w:sz w:val="28"/>
          <w:szCs w:val="28"/>
        </w:rPr>
        <w:t xml:space="preserve"> 14</w:t>
      </w:r>
    </w:p>
    <w:p w14:paraId="441DC24B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B3A205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3A5B6D70" w14:textId="608D6B7E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о дополнительном профессиональном образовании муниципальных служащих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Надеждинского сельского поселения Омского</w:t>
      </w: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</w:t>
      </w:r>
    </w:p>
    <w:p w14:paraId="6082306F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890EDA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14:paraId="0E0BBD0E" w14:textId="7D30B390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1.1. Настоящее Положение о дополнительном профессиональном образовании муниципальных служащих Администрации Надеждинского сельского поселения Омского муниципального района Омской области (далее - Положение) разработано в соответствии с Федеральными законами от 06.10.2003 № 131-Ф3 «Об общих принципах организации местного самоуправления в Российской Федерации», от 02.03.2007 № 25-ФЗ «О муниципальной службе в Российской Федерации», от 29.12.2012 № 273-Ф3 «Об образовании в Российской Федерации», Уставом Надеждинского сельского поселения Омского муниципального района Омской области.</w:t>
      </w:r>
    </w:p>
    <w:p w14:paraId="73607F4D" w14:textId="4751E884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 </w:t>
      </w:r>
      <w:r w:rsidRPr="00320F8F">
        <w:rPr>
          <w:rFonts w:ascii="Times New Roman" w:eastAsia="Calibri" w:hAnsi="Times New Roman" w:cs="Times New Roman"/>
          <w:sz w:val="28"/>
          <w:szCs w:val="28"/>
        </w:rPr>
        <w:t>Положение определяет условия и порядок реализации права муниципальных служащих Администрации Надеждинского сельского поселения Омского муниципального района Омской области (далее - муниципальный служащий) на получение дополнительного профессионального образования за счет средств бюджета Администрации Надеждинского сельского поселения Омского муниципального района Омской области.</w:t>
      </w:r>
    </w:p>
    <w:p w14:paraId="5800962C" w14:textId="40226D1F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320F8F">
        <w:rPr>
          <w:rFonts w:ascii="Times New Roman" w:eastAsia="Calibri" w:hAnsi="Times New Roman" w:cs="Times New Roman"/>
          <w:sz w:val="28"/>
          <w:szCs w:val="28"/>
        </w:rPr>
        <w:t>Обеспечение дополнительного профессионального образования муниципального служащего является обязанностью работодателя в случаях, предусмотренных федеральными законами, иными нормативными правовыми актами Российской Федерации.</w:t>
      </w:r>
    </w:p>
    <w:p w14:paraId="298DF0B9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8C1C6" w14:textId="03C11E19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F8F">
        <w:rPr>
          <w:rFonts w:ascii="Times New Roman" w:eastAsia="Calibri" w:hAnsi="Times New Roman" w:cs="Times New Roman"/>
          <w:sz w:val="28"/>
          <w:szCs w:val="28"/>
        </w:rPr>
        <w:t>Цели, принципы, формы и условия дополнительного профессионального образования</w:t>
      </w:r>
    </w:p>
    <w:p w14:paraId="790E973A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2.1. Дополнительное профессиональное образование муниципального служащего осуществляется с целью обеспечения соответствия уровня его теоретических и практических знаний требованиями к организации </w:t>
      </w:r>
      <w:r w:rsidRPr="00320F8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управления, повышения эффективности исполнения муниципальным служащим должностных обязанностей и создания условий для продвижения квалифицированных кадров.</w:t>
      </w:r>
    </w:p>
    <w:p w14:paraId="3FCC8528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2.2. Основными принципами дополнительного профессионального образования являются обязательность, периодичность, целевая направленность.</w:t>
      </w:r>
    </w:p>
    <w:p w14:paraId="241D1764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2.3.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14:paraId="0B17123A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2.4.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14:paraId="0F22E5B5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2.5. Дополнительное профессиональное образование муниципального служащего осуществляется:</w:t>
      </w:r>
    </w:p>
    <w:p w14:paraId="48D311CB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- посредством реализации дополнительных образовательных программ (программ повышения квалификации и программ профессиональной переподготовки);</w:t>
      </w:r>
    </w:p>
    <w:p w14:paraId="645E65B2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- в любой предусмотренной законодательством об образовании форме обучения, с отрывом или без отрыва от исполнения должностных обязанностей по замещаемой должности муниципальной службы и с использованием дистанционных образовательных технологий.</w:t>
      </w:r>
    </w:p>
    <w:p w14:paraId="14704C69" w14:textId="22AC64C6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2.6. Организация дополнительного профессионального образования муниципального служащего осуществляется исходя из потребности в получении муниципальными служащими дополнительного профессионального образования.</w:t>
      </w:r>
    </w:p>
    <w:p w14:paraId="33301D74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2.7. Основаниями для направления муниципального служащего для получения дополнительного профессионального образования являются:</w:t>
      </w:r>
    </w:p>
    <w:p w14:paraId="57E6C5A7" w14:textId="742EBF71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320F8F">
        <w:rPr>
          <w:rFonts w:ascii="Times New Roman" w:eastAsia="Calibri" w:hAnsi="Times New Roman" w:cs="Times New Roman"/>
          <w:sz w:val="28"/>
          <w:szCs w:val="28"/>
        </w:rPr>
        <w:t>поступление гражданина на муниципальную службу впервые;</w:t>
      </w:r>
    </w:p>
    <w:p w14:paraId="4B3981B1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б) назначение муниципального служащего в порядке должностное роста на иную должность муниципальной службы;</w:t>
      </w:r>
    </w:p>
    <w:p w14:paraId="78313DF6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в) включение муниципального служащего в кадровый резерв для замещения должности муниципальной службы;</w:t>
      </w:r>
    </w:p>
    <w:p w14:paraId="1422FE55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г) изменение вида профессиональной служебной деятельности муниципального служащего;</w:t>
      </w:r>
    </w:p>
    <w:p w14:paraId="1D83AF04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д) наступление очередного срока повышения квалификации;</w:t>
      </w:r>
    </w:p>
    <w:p w14:paraId="5FDDDF67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е) рекомендация аттестационной комиссии о направлении муниципального служащего на повышение квалификации.</w:t>
      </w:r>
    </w:p>
    <w:p w14:paraId="5DD06009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012F82" w14:textId="4073459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F8F">
        <w:rPr>
          <w:rFonts w:ascii="Times New Roman" w:eastAsia="Calibri" w:hAnsi="Times New Roman" w:cs="Times New Roman"/>
          <w:sz w:val="28"/>
          <w:szCs w:val="28"/>
        </w:rPr>
        <w:t>Организация дополнительного профессионального образования.</w:t>
      </w:r>
    </w:p>
    <w:p w14:paraId="2E8859D5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EAFE6B" w14:textId="2E21F894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3.1. Работу по организации дополнительного профессионального образования муниципальных служащих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Администрации Надеждинского сельского поселения Омского муниципального района.</w:t>
      </w:r>
    </w:p>
    <w:p w14:paraId="352F37FF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lastRenderedPageBreak/>
        <w:t>3.2. Работа по организации дополнительного профессионального образования муниципальных служащих включает следующие мероприятия:</w:t>
      </w:r>
    </w:p>
    <w:p w14:paraId="6F840567" w14:textId="73EAE06B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320F8F">
        <w:rPr>
          <w:rFonts w:ascii="Times New Roman" w:eastAsia="Calibri" w:hAnsi="Times New Roman" w:cs="Times New Roman"/>
          <w:sz w:val="28"/>
          <w:szCs w:val="28"/>
        </w:rPr>
        <w:t>ежегодное определение потребности в дополнительном профессиональном образовании муниципальных служащих;</w:t>
      </w:r>
    </w:p>
    <w:p w14:paraId="36D04378" w14:textId="7A8091E9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320F8F">
        <w:rPr>
          <w:rFonts w:ascii="Times New Roman" w:eastAsia="Calibri" w:hAnsi="Times New Roman" w:cs="Times New Roman"/>
          <w:sz w:val="28"/>
          <w:szCs w:val="28"/>
        </w:rPr>
        <w:t>формирование списка муниципальных служащих, планируемых для направления на обучение по программам дополнительного профессионального образования, который включает в себя фамилию, имя отчество, должность муниципального служащего, наименования дополнительных профессиональных программ, адрес электронной почты муниципального служащего;</w:t>
      </w:r>
    </w:p>
    <w:p w14:paraId="6EB92097" w14:textId="5FDA8264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оформление кадровых документов о направлении муниципального служащего на обучение по программам дополнительного профессионального образования;</w:t>
      </w:r>
    </w:p>
    <w:p w14:paraId="4F24446E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г) осуществление контроля обучения;</w:t>
      </w:r>
    </w:p>
    <w:p w14:paraId="3D62084D" w14:textId="40B1881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320F8F">
        <w:rPr>
          <w:rFonts w:ascii="Times New Roman" w:eastAsia="Calibri" w:hAnsi="Times New Roman" w:cs="Times New Roman"/>
          <w:sz w:val="28"/>
          <w:szCs w:val="28"/>
        </w:rPr>
        <w:t>внесение сведений о получении дополнительного профессионального образования в личное дело муниципального служащего.</w:t>
      </w:r>
    </w:p>
    <w:p w14:paraId="74E551BA" w14:textId="405F679A" w:rsidR="00320F8F" w:rsidRPr="00F241CB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3.3. Потребность муниципальных служащих в получении дополнительного профессионального образования </w:t>
      </w:r>
      <w:r w:rsidRPr="00F241CB">
        <w:rPr>
          <w:rFonts w:ascii="Times New Roman" w:eastAsia="Calibri" w:hAnsi="Times New Roman" w:cs="Times New Roman"/>
          <w:sz w:val="28"/>
          <w:szCs w:val="28"/>
        </w:rPr>
        <w:t xml:space="preserve">определяет </w:t>
      </w:r>
      <w:r w:rsidR="00891103" w:rsidRPr="00F241C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F241C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91103" w:rsidRPr="00F241CB">
        <w:rPr>
          <w:rFonts w:ascii="Times New Roman" w:eastAsia="Calibri" w:hAnsi="Times New Roman" w:cs="Times New Roman"/>
          <w:sz w:val="28"/>
          <w:szCs w:val="28"/>
        </w:rPr>
        <w:t xml:space="preserve"> Надеждинского сельского поселения </w:t>
      </w:r>
      <w:proofErr w:type="gramStart"/>
      <w:r w:rsidR="00891103" w:rsidRPr="00F241CB">
        <w:rPr>
          <w:rFonts w:ascii="Times New Roman" w:eastAsia="Calibri" w:hAnsi="Times New Roman" w:cs="Times New Roman"/>
          <w:sz w:val="28"/>
          <w:szCs w:val="28"/>
        </w:rPr>
        <w:t xml:space="preserve">Омского </w:t>
      </w:r>
      <w:r w:rsidRPr="00F241CB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proofErr w:type="gramEnd"/>
      <w:r w:rsidRPr="00F241CB">
        <w:rPr>
          <w:rFonts w:ascii="Times New Roman" w:eastAsia="Calibri" w:hAnsi="Times New Roman" w:cs="Times New Roman"/>
          <w:sz w:val="28"/>
          <w:szCs w:val="28"/>
        </w:rPr>
        <w:t xml:space="preserve"> района ежегодно в срок до 1 ноября текущего года на очередной год.</w:t>
      </w:r>
    </w:p>
    <w:p w14:paraId="1C7D5205" w14:textId="75FAA6E9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1CB">
        <w:rPr>
          <w:rFonts w:ascii="Times New Roman" w:eastAsia="Calibri" w:hAnsi="Times New Roman" w:cs="Times New Roman"/>
          <w:sz w:val="28"/>
          <w:szCs w:val="28"/>
        </w:rPr>
        <w:t>3.4. План дополнительного профессионального образования</w:t>
      </w:r>
      <w:bookmarkStart w:id="0" w:name="_GoBack"/>
      <w:bookmarkEnd w:id="0"/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муниципальных служащих на очередной год формируется в срок до 15 ноября текущего года и утверждается Главой </w:t>
      </w:r>
      <w:r w:rsidR="007D7FA4" w:rsidRPr="007D7FA4">
        <w:rPr>
          <w:rFonts w:ascii="Times New Roman" w:eastAsia="Calibri" w:hAnsi="Times New Roman" w:cs="Times New Roman"/>
          <w:sz w:val="28"/>
          <w:szCs w:val="28"/>
        </w:rPr>
        <w:t>Надеждинского сельского поселения Омского</w:t>
      </w: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до 1 декабря текущего года.</w:t>
      </w:r>
    </w:p>
    <w:p w14:paraId="0EC050A1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В План могут вноситься изменения в случае отсутствия муниципального служащего по причине длительной болезни, увольнения или при наличии других объективных обстоятельств.</w:t>
      </w:r>
    </w:p>
    <w:p w14:paraId="02E1D68E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3.5. При расчете потребности в дополнительном профессиональном образовании в расчет не включаются муниципальные служащие:</w:t>
      </w:r>
    </w:p>
    <w:p w14:paraId="2CF0C38E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- обучающиеся в образовательных организациях по образовательным программам высшего профессионального образования, послевузовского профессионального образования, осуществляющие подготовку диссертации в докторантуре, без отрыва от муниципальной службы;</w:t>
      </w:r>
    </w:p>
    <w:p w14:paraId="2B8ADA62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- достигающие предельного возраста для замещения должностей муниципальной службы в планируемом году;</w:t>
      </w:r>
    </w:p>
    <w:p w14:paraId="08E8AA23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- работающие по срочным трудовым договорам, если срок таких договоров истекает в течение года, следующего за планируемым годом;</w:t>
      </w:r>
    </w:p>
    <w:p w14:paraId="60D3AD98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- находящиеся в длительных (полгода и более) отпусках (по беременности и родам, уходу за ребенком, без сохранения заработной платы).</w:t>
      </w:r>
    </w:p>
    <w:p w14:paraId="33B798DB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3.6. Муниципальный служащий, получивший документы о дополнительном профессиональном образовании, в течение трех рабочих дней после завершения обучения представляет копию документа об образовании специалисту органа местного самоуправления, в должностные обязанности </w:t>
      </w:r>
      <w:r w:rsidRPr="00320F8F">
        <w:rPr>
          <w:rFonts w:ascii="Times New Roman" w:eastAsia="Calibri" w:hAnsi="Times New Roman" w:cs="Times New Roman"/>
          <w:sz w:val="28"/>
          <w:szCs w:val="28"/>
        </w:rPr>
        <w:lastRenderedPageBreak/>
        <w:t>которого входит ведение кадрового делопроизводства, для приобщения к материалам личного дела.</w:t>
      </w:r>
    </w:p>
    <w:p w14:paraId="256FCDF8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3D76B7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4.Финансирование дополнительного профессионального образования</w:t>
      </w:r>
    </w:p>
    <w:p w14:paraId="4A00193B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D4C29B" w14:textId="1BD495C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4.1. Расходы, связанные с дополнительным профессиональным образованием муниципального служащего, предусматриваются в бюджете </w:t>
      </w:r>
      <w:r w:rsidR="007D7FA4" w:rsidRPr="007D7FA4">
        <w:rPr>
          <w:rFonts w:ascii="Times New Roman" w:eastAsia="Calibri" w:hAnsi="Times New Roman" w:cs="Times New Roman"/>
          <w:sz w:val="28"/>
          <w:szCs w:val="28"/>
        </w:rPr>
        <w:t>Надеждинского сельского поселения Омского</w:t>
      </w: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Омской области на очередной финансовый год.</w:t>
      </w:r>
    </w:p>
    <w:p w14:paraId="7D3A636F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4.2. Финансирование дополнительного профессионального образования осуществляется в пределах выделенных бюджетных ассигнований. </w:t>
      </w:r>
    </w:p>
    <w:p w14:paraId="4405A332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4.3. За муниципальным служащим на период получения им дополнительного профессионального образования сохраняются замещаемая должность муниципальной службы и денежное содержание.</w:t>
      </w:r>
    </w:p>
    <w:p w14:paraId="27527C93" w14:textId="77777777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>4.4. В случае направления муниципального служащего на профессиональную переподготовку, повышение квалификации в другую местность работодатель возмещает расходы, связанные со служебной командировкой, в соответствии с трудовым законодательством Российской Федерации, в порядке и размерах, которые предусмотрены для работников, направляемых в служебные командировки.</w:t>
      </w:r>
    </w:p>
    <w:p w14:paraId="2281CADA" w14:textId="78BA9A68" w:rsidR="00320F8F" w:rsidRPr="00320F8F" w:rsidRDefault="00320F8F" w:rsidP="00320F8F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4.5. Муниципальный служащий, обучающийся по дополнительным профессиональным программам профессиональной переподготовки, повышения квалификации за счет средств бюджета муниципального района и увольняющийся из органа местного самоуправления в период обучения, теряет право на дальнейшее обучение за счет средств бюджета </w:t>
      </w:r>
      <w:r w:rsidR="007D7FA4" w:rsidRPr="007D7FA4">
        <w:rPr>
          <w:rFonts w:ascii="Times New Roman" w:eastAsia="Calibri" w:hAnsi="Times New Roman" w:cs="Times New Roman"/>
          <w:sz w:val="28"/>
          <w:szCs w:val="28"/>
        </w:rPr>
        <w:t>Надеждинского сельского поселения Омского</w:t>
      </w:r>
      <w:r w:rsidRPr="00320F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района.</w:t>
      </w:r>
    </w:p>
    <w:p w14:paraId="4932EBEF" w14:textId="77777777" w:rsidR="00320F8F" w:rsidRDefault="00320F8F" w:rsidP="00ED6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F8F" w:rsidSect="00ED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04D4B"/>
    <w:multiLevelType w:val="hybridMultilevel"/>
    <w:tmpl w:val="CB40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E4E62"/>
    <w:multiLevelType w:val="hybridMultilevel"/>
    <w:tmpl w:val="A5CCF2F2"/>
    <w:lvl w:ilvl="0" w:tplc="F95259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2"/>
    <w:rsid w:val="000F6D29"/>
    <w:rsid w:val="00227AAE"/>
    <w:rsid w:val="00320F8F"/>
    <w:rsid w:val="00380151"/>
    <w:rsid w:val="005E6AF7"/>
    <w:rsid w:val="00600FFB"/>
    <w:rsid w:val="007D7FA4"/>
    <w:rsid w:val="00891103"/>
    <w:rsid w:val="008A5B61"/>
    <w:rsid w:val="008B1047"/>
    <w:rsid w:val="00967767"/>
    <w:rsid w:val="00975331"/>
    <w:rsid w:val="00B31DB7"/>
    <w:rsid w:val="00B9246C"/>
    <w:rsid w:val="00C9684F"/>
    <w:rsid w:val="00D5042C"/>
    <w:rsid w:val="00DE43B2"/>
    <w:rsid w:val="00E16F29"/>
    <w:rsid w:val="00E23D78"/>
    <w:rsid w:val="00ED6311"/>
    <w:rsid w:val="00F241CB"/>
    <w:rsid w:val="00F7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3B9E"/>
  <w15:chartTrackingRefBased/>
  <w15:docId w15:val="{6A6687D8-0698-4875-A2D8-C9C5058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8B1047"/>
    <w:pPr>
      <w:widowControl w:val="0"/>
      <w:autoSpaceDE w:val="0"/>
      <w:autoSpaceDN w:val="0"/>
      <w:adjustRightInd w:val="0"/>
      <w:spacing w:after="0" w:line="320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8B1047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B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happyuser</cp:lastModifiedBy>
  <cp:revision>9</cp:revision>
  <cp:lastPrinted>2022-06-30T08:32:00Z</cp:lastPrinted>
  <dcterms:created xsi:type="dcterms:W3CDTF">2024-01-19T09:43:00Z</dcterms:created>
  <dcterms:modified xsi:type="dcterms:W3CDTF">2024-01-24T06:30:00Z</dcterms:modified>
</cp:coreProperties>
</file>