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33FF" w14:textId="77777777" w:rsidR="00E339CE" w:rsidRPr="00AC75BC" w:rsidRDefault="007D136F" w:rsidP="00373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5B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25AEA9E9" w14:textId="77777777" w:rsidR="00EA7998" w:rsidRPr="00AC75BC" w:rsidRDefault="007D136F" w:rsidP="00E33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5B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EA7998" w:rsidRPr="00AC75BC">
        <w:rPr>
          <w:rFonts w:ascii="Times New Roman" w:hAnsi="Times New Roman" w:cs="Times New Roman"/>
          <w:b/>
          <w:sz w:val="24"/>
          <w:szCs w:val="24"/>
        </w:rPr>
        <w:t xml:space="preserve">Комиссии по подготовке </w:t>
      </w:r>
      <w:r w:rsidR="00E339CE" w:rsidRPr="00AC75BC">
        <w:rPr>
          <w:rFonts w:ascii="Times New Roman" w:hAnsi="Times New Roman" w:cs="Times New Roman"/>
          <w:b/>
          <w:sz w:val="24"/>
          <w:szCs w:val="24"/>
        </w:rPr>
        <w:t xml:space="preserve">и проведению публичных слушаний по вопросу </w:t>
      </w:r>
      <w:r w:rsidR="00DE773A">
        <w:rPr>
          <w:rFonts w:ascii="Times New Roman" w:hAnsi="Times New Roman" w:cs="Times New Roman"/>
          <w:b/>
          <w:sz w:val="24"/>
          <w:szCs w:val="24"/>
        </w:rPr>
        <w:t xml:space="preserve">предоставления условно разрешенного вида использования земельного участка </w:t>
      </w:r>
      <w:r w:rsidR="00E339CE" w:rsidRPr="00AC75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B9152E" w14:textId="77777777" w:rsidR="0037323A" w:rsidRPr="00AC75BC" w:rsidRDefault="0037323A" w:rsidP="00373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E4EC4" w14:textId="374F9786" w:rsidR="00375ADE" w:rsidRPr="00AC75BC" w:rsidRDefault="00375ADE" w:rsidP="0037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>от «</w:t>
      </w:r>
      <w:r w:rsidR="005D21E0">
        <w:rPr>
          <w:rFonts w:ascii="Times New Roman" w:hAnsi="Times New Roman" w:cs="Times New Roman"/>
          <w:sz w:val="24"/>
          <w:szCs w:val="24"/>
        </w:rPr>
        <w:t>4</w:t>
      </w:r>
      <w:r w:rsidRPr="00AC75BC">
        <w:rPr>
          <w:rFonts w:ascii="Times New Roman" w:hAnsi="Times New Roman" w:cs="Times New Roman"/>
          <w:sz w:val="24"/>
          <w:szCs w:val="24"/>
        </w:rPr>
        <w:t xml:space="preserve">» </w:t>
      </w:r>
      <w:r w:rsidR="005D21E0">
        <w:rPr>
          <w:rFonts w:ascii="Times New Roman" w:hAnsi="Times New Roman" w:cs="Times New Roman"/>
          <w:sz w:val="24"/>
          <w:szCs w:val="24"/>
        </w:rPr>
        <w:t>августа</w:t>
      </w:r>
      <w:r w:rsidR="00B43EC1">
        <w:rPr>
          <w:rFonts w:ascii="Times New Roman" w:hAnsi="Times New Roman" w:cs="Times New Roman"/>
          <w:sz w:val="24"/>
          <w:szCs w:val="24"/>
        </w:rPr>
        <w:t xml:space="preserve"> 202</w:t>
      </w:r>
      <w:r w:rsidR="00C57BF9">
        <w:rPr>
          <w:rFonts w:ascii="Times New Roman" w:hAnsi="Times New Roman" w:cs="Times New Roman"/>
          <w:sz w:val="24"/>
          <w:szCs w:val="24"/>
        </w:rPr>
        <w:t>5</w:t>
      </w:r>
      <w:r w:rsidRPr="00AC75B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5D092DD" w14:textId="77777777" w:rsidR="00004281" w:rsidRPr="00AC75BC" w:rsidRDefault="0037323A" w:rsidP="002443F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ab/>
      </w:r>
    </w:p>
    <w:p w14:paraId="1D9F0413" w14:textId="65AD151A" w:rsidR="002443F9" w:rsidRPr="00AC75BC" w:rsidRDefault="00DA1A28" w:rsidP="002443F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 xml:space="preserve">Председатель   </w:t>
      </w:r>
      <w:r w:rsidR="005D21E0">
        <w:rPr>
          <w:rFonts w:ascii="Times New Roman" w:hAnsi="Times New Roman" w:cs="Times New Roman"/>
          <w:sz w:val="24"/>
          <w:szCs w:val="24"/>
        </w:rPr>
        <w:t>Миронова А.И.</w:t>
      </w:r>
    </w:p>
    <w:p w14:paraId="786C13EE" w14:textId="77777777" w:rsidR="00DA1A28" w:rsidRPr="00AC75BC" w:rsidRDefault="00DA1A28" w:rsidP="002443F9">
      <w:pPr>
        <w:tabs>
          <w:tab w:val="left" w:pos="0"/>
          <w:tab w:val="left" w:pos="567"/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73471B">
        <w:rPr>
          <w:rFonts w:ascii="Times New Roman" w:hAnsi="Times New Roman" w:cs="Times New Roman"/>
          <w:sz w:val="24"/>
          <w:szCs w:val="24"/>
        </w:rPr>
        <w:t>Рычкова М.С.</w:t>
      </w:r>
      <w:r w:rsidR="00C51DBA" w:rsidRPr="00AC75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59927" w14:textId="0FC3B7B1" w:rsidR="00DA1A28" w:rsidRDefault="00DA1A28" w:rsidP="00A723BE">
      <w:pPr>
        <w:tabs>
          <w:tab w:val="left" w:pos="0"/>
          <w:tab w:val="left" w:pos="567"/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5BC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626ACAF4" w14:textId="77777777" w:rsidR="00457BE5" w:rsidRPr="00AC75BC" w:rsidRDefault="00457BE5" w:rsidP="00A723BE">
      <w:pPr>
        <w:tabs>
          <w:tab w:val="left" w:pos="0"/>
          <w:tab w:val="left" w:pos="567"/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16B93" w14:textId="59F61BCC" w:rsidR="00021272" w:rsidRDefault="00066F7B" w:rsidP="000212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306">
        <w:rPr>
          <w:rFonts w:ascii="Times New Roman" w:hAnsi="Times New Roman" w:cs="Times New Roman"/>
          <w:sz w:val="24"/>
          <w:szCs w:val="24"/>
        </w:rPr>
        <w:t xml:space="preserve">О предоставлении либо об отказе в предоставлении разрешения </w:t>
      </w:r>
      <w:r w:rsidR="00DE773A" w:rsidRPr="003B0306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</w:t>
      </w:r>
      <w:r w:rsidR="00C57BF9">
        <w:rPr>
          <w:rFonts w:ascii="Times New Roman" w:hAnsi="Times New Roman" w:cs="Times New Roman"/>
          <w:sz w:val="24"/>
          <w:szCs w:val="24"/>
        </w:rPr>
        <w:t>:</w:t>
      </w:r>
      <w:r w:rsidR="00DE773A" w:rsidRPr="003B03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3CADA" w14:textId="58991335" w:rsidR="00C57BF9" w:rsidRPr="00C57BF9" w:rsidRDefault="00C57BF9" w:rsidP="00C57BF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9"/>
        <w:jc w:val="both"/>
        <w:rPr>
          <w:rFonts w:ascii="Times New Roman" w:hAnsi="Times New Roman" w:cs="Times New Roman"/>
          <w:sz w:val="24"/>
          <w:szCs w:val="24"/>
        </w:rPr>
      </w:pPr>
      <w:r w:rsidRPr="00C57BF9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условно разрешенный вид использования </w:t>
      </w:r>
      <w:r w:rsidR="005D21E0" w:rsidRPr="005D21E0">
        <w:rPr>
          <w:rFonts w:ascii="Times New Roman" w:hAnsi="Times New Roman" w:cs="Times New Roman"/>
          <w:sz w:val="24"/>
          <w:szCs w:val="24"/>
        </w:rPr>
        <w:t>«Ведение огородничества» (код классификатора 13.1), 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 земельного участка с кадастровым номером 55:20:131101:1205, площадью 302 кв.м, расположенного в Жилой зоне (Ж).  Местоположение установлено относительно ориентира, расположенного за пределами участка. Ориентир дом. Участок находится примерно в 596 м, по направлению на юго-восток от ориентира. Почтовый адрес ориентира: Омская область, Омский район, д Большекулачье, ул. Благодатная, д 45</w:t>
      </w:r>
      <w:r w:rsidRPr="00C57BF9">
        <w:rPr>
          <w:rFonts w:ascii="Times New Roman" w:hAnsi="Times New Roman" w:cs="Times New Roman"/>
          <w:sz w:val="24"/>
          <w:szCs w:val="24"/>
        </w:rPr>
        <w:t>;</w:t>
      </w:r>
    </w:p>
    <w:p w14:paraId="7169E9E1" w14:textId="0180A898" w:rsidR="00C57BF9" w:rsidRPr="00C57BF9" w:rsidRDefault="00C57BF9" w:rsidP="00C57BF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9"/>
        <w:jc w:val="both"/>
        <w:rPr>
          <w:rFonts w:ascii="Times New Roman" w:hAnsi="Times New Roman" w:cs="Times New Roman"/>
          <w:sz w:val="24"/>
          <w:szCs w:val="24"/>
        </w:rPr>
      </w:pPr>
      <w:r w:rsidRPr="00C57BF9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условно разрешенный вид использования </w:t>
      </w:r>
      <w:r w:rsidR="005D21E0" w:rsidRPr="005D21E0">
        <w:rPr>
          <w:rFonts w:ascii="Times New Roman" w:hAnsi="Times New Roman" w:cs="Times New Roman"/>
          <w:sz w:val="24"/>
          <w:szCs w:val="24"/>
        </w:rPr>
        <w:t>«Ведение огородничества» (код классификатора 13.1), 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 земельного участка с кадастровым номером 55:20:131101:1206, площадью 732 кв.м, расположенного в Жилой зоне (Ж).  Местоположение установлено относительно ориентира, расположенного за пределами участка. Ориентир дом. Участок находится примерно в 241 м, по направлению на юго-восток от ориентира. Почтовый адрес ориентира: Омская область, Омский район, д. Большекулачье, ул. Казанская, д.23</w:t>
      </w:r>
      <w:r w:rsidRPr="00C57BF9">
        <w:rPr>
          <w:rFonts w:ascii="Times New Roman" w:hAnsi="Times New Roman" w:cs="Times New Roman"/>
          <w:sz w:val="24"/>
          <w:szCs w:val="24"/>
        </w:rPr>
        <w:t>.</w:t>
      </w:r>
    </w:p>
    <w:p w14:paraId="74DC49C1" w14:textId="59FC9819" w:rsidR="001A7DA8" w:rsidRPr="001A7DA8" w:rsidRDefault="001A7DA8" w:rsidP="001A7DA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A7DA8">
        <w:rPr>
          <w:rFonts w:ascii="Times New Roman" w:hAnsi="Times New Roman" w:cs="Times New Roman"/>
          <w:sz w:val="24"/>
          <w:szCs w:val="24"/>
        </w:rPr>
        <w:t>.</w:t>
      </w:r>
    </w:p>
    <w:p w14:paraId="3AB23E13" w14:textId="420662EE" w:rsidR="001A7DA8" w:rsidRDefault="001A7DA8" w:rsidP="001A7DA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17CBB434" w14:textId="5BFFAC64" w:rsidR="000278C9" w:rsidRDefault="000F6AD1" w:rsidP="00021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7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C75BC" w:rsidRPr="00021272">
        <w:rPr>
          <w:rFonts w:ascii="Times New Roman" w:hAnsi="Times New Roman" w:cs="Times New Roman"/>
          <w:b/>
          <w:sz w:val="24"/>
          <w:szCs w:val="24"/>
        </w:rPr>
        <w:t>данному</w:t>
      </w:r>
      <w:r w:rsidRPr="00021272">
        <w:rPr>
          <w:rFonts w:ascii="Times New Roman" w:hAnsi="Times New Roman" w:cs="Times New Roman"/>
          <w:b/>
          <w:sz w:val="24"/>
          <w:szCs w:val="24"/>
        </w:rPr>
        <w:t xml:space="preserve">  вопросу слушали</w:t>
      </w:r>
      <w:r w:rsidR="00E339CE" w:rsidRPr="00021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1E0">
        <w:rPr>
          <w:rFonts w:ascii="Times New Roman" w:hAnsi="Times New Roman" w:cs="Times New Roman"/>
          <w:b/>
          <w:sz w:val="24"/>
          <w:szCs w:val="24"/>
        </w:rPr>
        <w:t>Миро</w:t>
      </w:r>
      <w:r w:rsidR="00DA15BF">
        <w:rPr>
          <w:rFonts w:ascii="Times New Roman" w:hAnsi="Times New Roman" w:cs="Times New Roman"/>
          <w:b/>
          <w:sz w:val="24"/>
          <w:szCs w:val="24"/>
        </w:rPr>
        <w:t>нову</w:t>
      </w:r>
      <w:r w:rsidR="005D21E0">
        <w:rPr>
          <w:rFonts w:ascii="Times New Roman" w:hAnsi="Times New Roman" w:cs="Times New Roman"/>
          <w:b/>
          <w:sz w:val="24"/>
          <w:szCs w:val="24"/>
        </w:rPr>
        <w:t xml:space="preserve"> А.И.</w:t>
      </w:r>
      <w:r w:rsidRPr="00021272">
        <w:rPr>
          <w:rFonts w:ascii="Times New Roman" w:hAnsi="Times New Roman" w:cs="Times New Roman"/>
          <w:b/>
          <w:sz w:val="24"/>
          <w:szCs w:val="24"/>
        </w:rPr>
        <w:t>:</w:t>
      </w:r>
      <w:r w:rsidRPr="00021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6D7C2" w14:textId="77777777" w:rsidR="00457BE5" w:rsidRPr="00021272" w:rsidRDefault="00457BE5" w:rsidP="00021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CE2D0" w14:textId="709F2C37" w:rsidR="00021272" w:rsidRDefault="000F6AD1" w:rsidP="0002127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 xml:space="preserve">В комиссию поступило заявление </w:t>
      </w:r>
      <w:r w:rsidR="00066F7B" w:rsidRPr="00AC75BC">
        <w:rPr>
          <w:rFonts w:ascii="Times New Roman" w:hAnsi="Times New Roman" w:cs="Times New Roman"/>
          <w:sz w:val="24"/>
          <w:szCs w:val="24"/>
        </w:rPr>
        <w:t xml:space="preserve">от </w:t>
      </w:r>
      <w:r w:rsidR="005D21E0">
        <w:rPr>
          <w:rFonts w:ascii="Times New Roman" w:hAnsi="Times New Roman" w:cs="Times New Roman"/>
          <w:sz w:val="24"/>
          <w:szCs w:val="24"/>
        </w:rPr>
        <w:t>Шараповой Марины Владимировны</w:t>
      </w:r>
      <w:r w:rsidR="00DE7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73A">
        <w:rPr>
          <w:rFonts w:ascii="Times New Roman" w:hAnsi="Times New Roman" w:cs="Times New Roman"/>
          <w:sz w:val="24"/>
          <w:szCs w:val="24"/>
        </w:rPr>
        <w:t>о</w:t>
      </w:r>
      <w:r w:rsidR="00DE773A" w:rsidRPr="00DE773A">
        <w:rPr>
          <w:rFonts w:ascii="Times New Roman" w:hAnsi="Times New Roman" w:cs="Times New Roman"/>
          <w:sz w:val="24"/>
          <w:szCs w:val="24"/>
        </w:rPr>
        <w:t xml:space="preserve"> предостав</w:t>
      </w:r>
      <w:r w:rsidR="00DE773A">
        <w:rPr>
          <w:rFonts w:ascii="Times New Roman" w:hAnsi="Times New Roman" w:cs="Times New Roman"/>
          <w:sz w:val="24"/>
          <w:szCs w:val="24"/>
        </w:rPr>
        <w:t xml:space="preserve">лении </w:t>
      </w:r>
      <w:r w:rsidR="00DE773A" w:rsidRPr="00DE773A">
        <w:rPr>
          <w:rFonts w:ascii="Times New Roman" w:hAnsi="Times New Roman" w:cs="Times New Roman"/>
          <w:sz w:val="24"/>
          <w:szCs w:val="24"/>
        </w:rPr>
        <w:t>р</w:t>
      </w:r>
      <w:r w:rsidR="00DE773A">
        <w:rPr>
          <w:rFonts w:ascii="Times New Roman" w:hAnsi="Times New Roman" w:cs="Times New Roman"/>
          <w:sz w:val="24"/>
          <w:szCs w:val="24"/>
        </w:rPr>
        <w:t>азрешения</w:t>
      </w:r>
      <w:r w:rsidR="00DE773A" w:rsidRPr="00DE773A">
        <w:rPr>
          <w:rFonts w:ascii="Times New Roman" w:hAnsi="Times New Roman" w:cs="Times New Roman"/>
          <w:sz w:val="24"/>
          <w:szCs w:val="24"/>
        </w:rPr>
        <w:t xml:space="preserve"> </w:t>
      </w:r>
      <w:r w:rsidR="00021272" w:rsidRPr="003B0306">
        <w:rPr>
          <w:rFonts w:ascii="Times New Roman" w:hAnsi="Times New Roman" w:cs="Times New Roman"/>
          <w:sz w:val="24"/>
          <w:szCs w:val="24"/>
        </w:rPr>
        <w:t xml:space="preserve">либо об отказе в предоставлении разрешения на условно разрешенный вид использования </w:t>
      </w:r>
      <w:r w:rsidR="00021272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57BF9">
        <w:rPr>
          <w:rFonts w:ascii="Times New Roman" w:hAnsi="Times New Roman" w:cs="Times New Roman"/>
          <w:sz w:val="24"/>
          <w:szCs w:val="24"/>
        </w:rPr>
        <w:t>:</w:t>
      </w:r>
    </w:p>
    <w:p w14:paraId="402C28A8" w14:textId="54733469" w:rsidR="001A7DA8" w:rsidRDefault="001A7DA8" w:rsidP="001A7DA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8669571"/>
      <w:r>
        <w:rPr>
          <w:rFonts w:ascii="Times New Roman" w:hAnsi="Times New Roman" w:cs="Times New Roman"/>
          <w:sz w:val="24"/>
          <w:szCs w:val="24"/>
        </w:rPr>
        <w:t>1.1.</w:t>
      </w:r>
      <w:r w:rsidR="00C57BF9">
        <w:t xml:space="preserve"> </w:t>
      </w:r>
      <w:r w:rsidR="00C57BF9" w:rsidRPr="00C57BF9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условно разрешенный вид использования </w:t>
      </w:r>
      <w:r w:rsidR="005D21E0" w:rsidRPr="005D21E0">
        <w:rPr>
          <w:rFonts w:ascii="Times New Roman" w:hAnsi="Times New Roman" w:cs="Times New Roman"/>
          <w:sz w:val="24"/>
          <w:szCs w:val="24"/>
        </w:rPr>
        <w:t>«Ведение огородничества» (код классификатора 13.1), 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 земельного участка с кадастровым номером 55:20:131101:1205, площадью 302 кв.м, расположенного в Жилой зоне (Ж).  Местоположение установлено относительно ориентира, расположенного за пределами участка. Ориентир дом. Участок находится примерно в 596 м, по направлению на юго-восток от ориентира. Почтовый адрес ориентира: Омская область, Омский район, д Большекулачье, ул. Благодатная, д 45</w:t>
      </w:r>
      <w:r w:rsidRPr="001A7DA8">
        <w:rPr>
          <w:rFonts w:ascii="Times New Roman" w:hAnsi="Times New Roman" w:cs="Times New Roman"/>
          <w:sz w:val="24"/>
          <w:szCs w:val="24"/>
        </w:rPr>
        <w:t>;</w:t>
      </w:r>
    </w:p>
    <w:p w14:paraId="54569955" w14:textId="19146392" w:rsidR="001A7DA8" w:rsidRDefault="001A7DA8" w:rsidP="001A7DA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1A7DA8">
        <w:rPr>
          <w:rFonts w:ascii="Times New Roman" w:hAnsi="Times New Roman" w:cs="Times New Roman"/>
          <w:sz w:val="24"/>
          <w:szCs w:val="24"/>
        </w:rPr>
        <w:t xml:space="preserve"> </w:t>
      </w:r>
      <w:r w:rsidR="00C57BF9" w:rsidRPr="00C57BF9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условно разрешенный вид использования </w:t>
      </w:r>
      <w:r w:rsidR="005D21E0" w:rsidRPr="005D21E0">
        <w:rPr>
          <w:rFonts w:ascii="Times New Roman" w:hAnsi="Times New Roman" w:cs="Times New Roman"/>
          <w:sz w:val="24"/>
          <w:szCs w:val="24"/>
        </w:rPr>
        <w:t xml:space="preserve">«Ведение огородничества» (код классификатора 13.1), 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 земельного участка с кадастровым номером 55:20:131101:1206, площадью 732 кв.м, расположенного в Жилой зоне (Ж).  Местоположение установлено относительно ориентира, расположенного за пределами </w:t>
      </w:r>
      <w:r w:rsidR="005D21E0" w:rsidRPr="005D21E0">
        <w:rPr>
          <w:rFonts w:ascii="Times New Roman" w:hAnsi="Times New Roman" w:cs="Times New Roman"/>
          <w:sz w:val="24"/>
          <w:szCs w:val="24"/>
        </w:rPr>
        <w:lastRenderedPageBreak/>
        <w:t>участка. Ориентир дом. Участок находится примерно в 241 м, по направлению на юго-восток от ориентира. Почтовый адрес ориентира: Омская область, Омский район, д. Большекулачье, ул. Казанская, д.23</w:t>
      </w:r>
      <w:r w:rsidR="00457BE5">
        <w:rPr>
          <w:rFonts w:ascii="Times New Roman" w:hAnsi="Times New Roman" w:cs="Times New Roman"/>
          <w:sz w:val="24"/>
          <w:szCs w:val="24"/>
        </w:rPr>
        <w:t>.</w:t>
      </w:r>
    </w:p>
    <w:p w14:paraId="3686FB63" w14:textId="77777777" w:rsidR="00457BE5" w:rsidRPr="001A7DA8" w:rsidRDefault="00457BE5" w:rsidP="001A7DA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9901F77" w14:textId="056BBBE6" w:rsidR="00D2378D" w:rsidRPr="00AC75BC" w:rsidRDefault="00E339CE" w:rsidP="000278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BC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066F7B" w:rsidRPr="00AC75BC">
        <w:rPr>
          <w:rFonts w:ascii="Times New Roman" w:hAnsi="Times New Roman" w:cs="Times New Roman"/>
          <w:sz w:val="24"/>
          <w:szCs w:val="24"/>
        </w:rPr>
        <w:t xml:space="preserve">по данному вопросу проведены </w:t>
      </w:r>
      <w:r w:rsidR="005D21E0">
        <w:rPr>
          <w:rFonts w:ascii="Times New Roman" w:hAnsi="Times New Roman" w:cs="Times New Roman"/>
          <w:sz w:val="24"/>
          <w:szCs w:val="24"/>
        </w:rPr>
        <w:t>05</w:t>
      </w:r>
      <w:r w:rsidR="00D51BC2">
        <w:rPr>
          <w:rFonts w:ascii="Times New Roman" w:hAnsi="Times New Roman" w:cs="Times New Roman"/>
          <w:sz w:val="24"/>
          <w:szCs w:val="24"/>
        </w:rPr>
        <w:t>.0</w:t>
      </w:r>
      <w:r w:rsidR="005D21E0">
        <w:rPr>
          <w:rFonts w:ascii="Times New Roman" w:hAnsi="Times New Roman" w:cs="Times New Roman"/>
          <w:sz w:val="24"/>
          <w:szCs w:val="24"/>
        </w:rPr>
        <w:t>8</w:t>
      </w:r>
      <w:r w:rsidR="00D51BC2">
        <w:rPr>
          <w:rFonts w:ascii="Times New Roman" w:hAnsi="Times New Roman" w:cs="Times New Roman"/>
          <w:sz w:val="24"/>
          <w:szCs w:val="24"/>
        </w:rPr>
        <w:t>.202</w:t>
      </w:r>
      <w:r w:rsidR="00C57BF9">
        <w:rPr>
          <w:rFonts w:ascii="Times New Roman" w:hAnsi="Times New Roman" w:cs="Times New Roman"/>
          <w:sz w:val="24"/>
          <w:szCs w:val="24"/>
        </w:rPr>
        <w:t>5</w:t>
      </w:r>
      <w:r w:rsidR="00D51BC2">
        <w:rPr>
          <w:rFonts w:ascii="Times New Roman" w:hAnsi="Times New Roman" w:cs="Times New Roman"/>
          <w:sz w:val="24"/>
          <w:szCs w:val="24"/>
        </w:rPr>
        <w:t>г</w:t>
      </w:r>
      <w:r w:rsidRPr="00AC75BC">
        <w:rPr>
          <w:rFonts w:ascii="Times New Roman" w:hAnsi="Times New Roman" w:cs="Times New Roman"/>
          <w:sz w:val="24"/>
          <w:szCs w:val="24"/>
        </w:rPr>
        <w:t>.</w:t>
      </w:r>
      <w:r w:rsidR="000F6AD1" w:rsidRPr="00AC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CAF" w:rsidRPr="00AC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Рассматривая протокол и заключение по публичным слушаниям, видно, что </w:t>
      </w:r>
      <w:r w:rsidR="00066F7B" w:rsidRPr="00AC7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возражений по данному вопросу от жителей Надеждинского сельского поселения не поступило</w:t>
      </w:r>
      <w:r w:rsidR="00FA2CAF" w:rsidRPr="00AC75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Прошу членов Комиссии высказать мнение по поводу данного вопроса.</w:t>
      </w:r>
    </w:p>
    <w:p w14:paraId="3914045A" w14:textId="77777777" w:rsidR="00DE773A" w:rsidRPr="00DE773A" w:rsidRDefault="00DE773A" w:rsidP="00DE77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78" w:firstLine="71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DE773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Выступили:</w:t>
      </w:r>
    </w:p>
    <w:p w14:paraId="4FF7CEA8" w14:textId="43127F72" w:rsidR="00021272" w:rsidRPr="00021272" w:rsidRDefault="00021272" w:rsidP="00021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78" w:firstLine="71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Рычкова М.С</w:t>
      </w:r>
      <w:r w:rsidR="00DE773A" w:rsidRPr="00DE773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.: </w:t>
      </w:r>
      <w:r w:rsidRPr="000212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согласно п. 4 статьи 39 Градостроительного Кодекса РФ, Комиссия направила сообщения о проведении публичных слушаний по проекту постановления о предоставлении разрешения на условно разрешенный вид использования правообладателям земельных участков и правообладателям объектов капитального строительства, расположенных на земельных участках, имеющих общие границы с земельными участками с кадастро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выми номерами </w:t>
      </w:r>
      <w:r w:rsidR="005D21E0" w:rsidRPr="005D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55:20:131101:1203</w:t>
      </w:r>
      <w:r w:rsidR="001A7DA8" w:rsidRPr="00C57B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</w:t>
      </w:r>
      <w:r w:rsidR="005D21E0" w:rsidRPr="005D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55:20:131101:1204</w:t>
      </w:r>
      <w:r w:rsidRPr="000212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</w:p>
    <w:p w14:paraId="70BFD453" w14:textId="3EBEC421" w:rsidR="00FA2CAF" w:rsidRPr="00AC75BC" w:rsidRDefault="00021272" w:rsidP="00021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7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212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Данные земельные участки расположены в границах территориальной зоны </w:t>
      </w:r>
      <w:r w:rsidR="001A7D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 (Жилая зона)</w:t>
      </w:r>
      <w:r w:rsidRPr="000212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в </w:t>
      </w:r>
      <w:r w:rsidR="001A7DA8" w:rsidRPr="000212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соответствии </w:t>
      </w:r>
      <w:r w:rsidR="005D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 Правилами</w:t>
      </w:r>
      <w:r w:rsidR="001A7D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212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землепользования и застройки </w:t>
      </w:r>
      <w:r w:rsidR="001A7D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Надеждинского сель</w:t>
      </w:r>
      <w:r w:rsidR="001A7DA8" w:rsidRPr="000212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ского</w:t>
      </w:r>
      <w:r w:rsidRPr="000212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поселения в этой зоне  возможно </w:t>
      </w:r>
      <w:r w:rsidR="001A7D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Условно разрешенный вид</w:t>
      </w:r>
      <w:r w:rsidR="00457B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использования – </w:t>
      </w:r>
      <w:r w:rsidR="005D21E0" w:rsidRPr="005D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«Ведение огородничества» (код классификатора 13.1), 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</w:t>
      </w:r>
      <w:r w:rsidR="005D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14:paraId="0A41776E" w14:textId="1B3EAF01" w:rsidR="000E0324" w:rsidRPr="00AC75BC" w:rsidRDefault="005D21E0" w:rsidP="000E03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Илюхина Е.А.</w:t>
      </w:r>
    </w:p>
    <w:p w14:paraId="0C8F736E" w14:textId="23C5649A" w:rsidR="00224043" w:rsidRPr="00AC75BC" w:rsidRDefault="00DE773A" w:rsidP="00DE77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7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мнение</w:t>
      </w:r>
      <w:r w:rsidRPr="00DE7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правообладател</w:t>
      </w:r>
      <w:r w:rsidR="00C57B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ей</w:t>
      </w:r>
      <w:r w:rsidRPr="00DE7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земельн</w:t>
      </w:r>
      <w:r w:rsidR="00C57B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ых</w:t>
      </w:r>
      <w:r w:rsidRPr="00DE7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участк</w:t>
      </w:r>
      <w:r w:rsidR="00C57B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ов</w:t>
      </w:r>
      <w:r w:rsidRPr="00DE7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 </w:t>
      </w:r>
      <w:r w:rsidRPr="00DE7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объект</w:t>
      </w:r>
      <w:r w:rsidR="00C57B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ов</w:t>
      </w:r>
      <w:r w:rsidRPr="00DE7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капитального строительства, расположенных на земельн</w:t>
      </w:r>
      <w:r w:rsidR="001505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ых</w:t>
      </w:r>
      <w:r w:rsidRPr="00DE7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</w:t>
      </w:r>
      <w:r w:rsidR="001505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частках</w:t>
      </w:r>
      <w:r w:rsidR="0015053D" w:rsidRPr="0015053D">
        <w:t xml:space="preserve"> </w:t>
      </w:r>
      <w:r w:rsidR="0015053D" w:rsidRPr="001505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 кадастровыми номерами </w:t>
      </w:r>
      <w:r w:rsidR="005D21E0" w:rsidRPr="005D21E0">
        <w:rPr>
          <w:rFonts w:ascii="Times New Roman" w:hAnsi="Times New Roman" w:cs="Times New Roman"/>
          <w:sz w:val="24"/>
          <w:szCs w:val="24"/>
        </w:rPr>
        <w:t>55:20:131101:1203, 55:20:131101:1204</w:t>
      </w:r>
      <w:r w:rsidR="00457BE5">
        <w:rPr>
          <w:rFonts w:ascii="Times New Roman" w:hAnsi="Times New Roman" w:cs="Times New Roman"/>
          <w:sz w:val="24"/>
          <w:szCs w:val="24"/>
        </w:rPr>
        <w:t xml:space="preserve">, </w:t>
      </w:r>
      <w:r w:rsidR="00C57BF9" w:rsidRPr="002B56F9">
        <w:rPr>
          <w:rFonts w:ascii="Times New Roman" w:hAnsi="Times New Roman" w:cs="Times New Roman"/>
          <w:sz w:val="24"/>
          <w:szCs w:val="24"/>
        </w:rPr>
        <w:t>а</w:t>
      </w:r>
      <w:r w:rsidRPr="002B56F9">
        <w:rPr>
          <w:rFonts w:ascii="Times New Roman" w:hAnsi="Times New Roman" w:cs="Times New Roman"/>
          <w:sz w:val="24"/>
          <w:szCs w:val="24"/>
        </w:rPr>
        <w:t xml:space="preserve"> также утвержден</w:t>
      </w:r>
      <w:r w:rsidR="0015053D" w:rsidRPr="002B56F9">
        <w:rPr>
          <w:rFonts w:ascii="Times New Roman" w:hAnsi="Times New Roman" w:cs="Times New Roman"/>
          <w:sz w:val="24"/>
          <w:szCs w:val="24"/>
        </w:rPr>
        <w:t>ные</w:t>
      </w:r>
      <w:r w:rsidRPr="002B56F9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15053D" w:rsidRPr="002B56F9">
        <w:rPr>
          <w:rFonts w:ascii="Times New Roman" w:hAnsi="Times New Roman" w:cs="Times New Roman"/>
          <w:sz w:val="24"/>
          <w:szCs w:val="24"/>
        </w:rPr>
        <w:t>а</w:t>
      </w:r>
      <w:r w:rsidRPr="002B56F9">
        <w:rPr>
          <w:rFonts w:ascii="Times New Roman" w:hAnsi="Times New Roman" w:cs="Times New Roman"/>
          <w:sz w:val="24"/>
          <w:szCs w:val="24"/>
        </w:rPr>
        <w:t>, п</w:t>
      </w:r>
      <w:r w:rsidR="009C7AD7" w:rsidRPr="002B56F9">
        <w:rPr>
          <w:rFonts w:ascii="Times New Roman" w:hAnsi="Times New Roman" w:cs="Times New Roman"/>
          <w:sz w:val="24"/>
          <w:szCs w:val="24"/>
        </w:rPr>
        <w:t>редлагаю</w:t>
      </w:r>
      <w:r w:rsidR="009C7AD7" w:rsidRPr="00AC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проголосовать</w:t>
      </w:r>
      <w:r w:rsidR="001505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4C0CD6" w14:textId="30C2E435" w:rsidR="0015053D" w:rsidRPr="0015053D" w:rsidRDefault="000278C9" w:rsidP="00F335A9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 xml:space="preserve">- </w:t>
      </w:r>
      <w:r w:rsidR="00457BE5" w:rsidRPr="001A7DA8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условно разрешенный вид использования </w:t>
      </w:r>
      <w:r w:rsidR="005D21E0" w:rsidRPr="005D21E0">
        <w:rPr>
          <w:rFonts w:ascii="Times New Roman" w:hAnsi="Times New Roman" w:cs="Times New Roman"/>
          <w:sz w:val="24"/>
          <w:szCs w:val="24"/>
        </w:rPr>
        <w:t>«Ведение огородничества» (код классификатора 13.1), 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 земельного участка с кадастровым номером 55:20:131101:1205, площадью 302 кв.м, расположенного в Жилой зоне (Ж).  Местоположение установлено относительно ориентира, расположенного за пределами участка. Ориентир дом. Участок находится примерно в 596 м, по направлению на юго-восток от ориентира. Почтовый адрес ориентира: Омская область, Омский район, д Большекулачье, ул. Благодатная, д 45</w:t>
      </w:r>
      <w:r w:rsidR="0015053D" w:rsidRPr="0015053D">
        <w:rPr>
          <w:rFonts w:ascii="Times New Roman" w:hAnsi="Times New Roman" w:cs="Times New Roman"/>
          <w:sz w:val="24"/>
          <w:szCs w:val="24"/>
        </w:rPr>
        <w:t>;</w:t>
      </w:r>
    </w:p>
    <w:p w14:paraId="26376832" w14:textId="77777777" w:rsidR="009C7AD7" w:rsidRPr="00AC75BC" w:rsidRDefault="0015053D" w:rsidP="00D51B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- 5, </w:t>
      </w:r>
      <w:r w:rsidR="009C7AD7" w:rsidRPr="00AC75BC">
        <w:rPr>
          <w:rFonts w:ascii="Times New Roman" w:hAnsi="Times New Roman" w:cs="Times New Roman"/>
          <w:sz w:val="24"/>
          <w:szCs w:val="24"/>
        </w:rPr>
        <w:t xml:space="preserve">«Против» - </w:t>
      </w:r>
      <w:r>
        <w:rPr>
          <w:rFonts w:ascii="Times New Roman" w:hAnsi="Times New Roman" w:cs="Times New Roman"/>
          <w:sz w:val="24"/>
          <w:szCs w:val="24"/>
        </w:rPr>
        <w:t>0</w:t>
      </w:r>
      <w:r w:rsidR="00FB17F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C7AD7" w:rsidRPr="00AC75BC">
        <w:rPr>
          <w:rFonts w:ascii="Times New Roman" w:hAnsi="Times New Roman" w:cs="Times New Roman"/>
          <w:sz w:val="24"/>
          <w:szCs w:val="24"/>
        </w:rPr>
        <w:t>, «Воздержались» - 0 человек;</w:t>
      </w:r>
    </w:p>
    <w:p w14:paraId="632CD7B3" w14:textId="49C5FD02" w:rsidR="00C57BF9" w:rsidRDefault="000278C9" w:rsidP="00C57BF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 xml:space="preserve">- </w:t>
      </w:r>
      <w:r w:rsidR="009C7AD7" w:rsidRPr="00AC75BC">
        <w:rPr>
          <w:rFonts w:ascii="Times New Roman" w:hAnsi="Times New Roman" w:cs="Times New Roman"/>
          <w:sz w:val="24"/>
          <w:szCs w:val="24"/>
        </w:rPr>
        <w:t xml:space="preserve">отказать  в </w:t>
      </w:r>
      <w:r w:rsidR="00457BE5" w:rsidRPr="001A7DA8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условно разрешенный вид использования </w:t>
      </w:r>
      <w:r w:rsidR="005D21E0" w:rsidRPr="005D21E0">
        <w:rPr>
          <w:rFonts w:ascii="Times New Roman" w:hAnsi="Times New Roman" w:cs="Times New Roman"/>
          <w:sz w:val="24"/>
          <w:szCs w:val="24"/>
        </w:rPr>
        <w:t>«Ведение огородничества» (код классификатора 13.1), 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 земельного участка с кадастровым номером 55:20:131101:1205, площадью 302 кв.м, расположенного в Жилой зоне (Ж).  Местоположение установлено относительно ориентира, расположенного за пределами участка. Ориентир дом. Участок находится примерно в 596 м, по направлению на юго-восток от ориентира. Почтовый адрес ориентира: Омская область, Омский район, д Большекулачье, ул. Благодатная, д 45</w:t>
      </w:r>
      <w:r w:rsidR="00C57BF9">
        <w:rPr>
          <w:rFonts w:ascii="Times New Roman" w:hAnsi="Times New Roman" w:cs="Times New Roman"/>
          <w:sz w:val="24"/>
          <w:szCs w:val="24"/>
        </w:rPr>
        <w:t>;</w:t>
      </w:r>
    </w:p>
    <w:p w14:paraId="76A1855A" w14:textId="23829222" w:rsidR="009C7AD7" w:rsidRDefault="0015053D" w:rsidP="00C57BF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053D">
        <w:rPr>
          <w:rFonts w:ascii="Times New Roman" w:hAnsi="Times New Roman" w:cs="Times New Roman"/>
          <w:sz w:val="24"/>
          <w:szCs w:val="24"/>
        </w:rPr>
        <w:t xml:space="preserve"> </w:t>
      </w:r>
      <w:r w:rsidR="00C51DBA" w:rsidRPr="00AC75BC">
        <w:rPr>
          <w:rFonts w:ascii="Times New Roman" w:hAnsi="Times New Roman" w:cs="Times New Roman"/>
          <w:sz w:val="24"/>
          <w:szCs w:val="24"/>
        </w:rPr>
        <w:t>«</w:t>
      </w:r>
      <w:r w:rsidR="009C7AD7" w:rsidRPr="00AC75BC">
        <w:rPr>
          <w:rFonts w:ascii="Times New Roman" w:hAnsi="Times New Roman" w:cs="Times New Roman"/>
          <w:sz w:val="24"/>
          <w:szCs w:val="24"/>
        </w:rPr>
        <w:t xml:space="preserve">За» - </w:t>
      </w:r>
      <w:r>
        <w:rPr>
          <w:rFonts w:ascii="Times New Roman" w:hAnsi="Times New Roman" w:cs="Times New Roman"/>
          <w:sz w:val="24"/>
          <w:szCs w:val="24"/>
        </w:rPr>
        <w:t>0</w:t>
      </w:r>
      <w:r w:rsidR="009C7AD7" w:rsidRPr="00AC75BC">
        <w:rPr>
          <w:rFonts w:ascii="Times New Roman" w:hAnsi="Times New Roman" w:cs="Times New Roman"/>
          <w:sz w:val="24"/>
          <w:szCs w:val="24"/>
        </w:rPr>
        <w:t xml:space="preserve"> человек, «Против» -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278C9" w:rsidRPr="00AC75BC">
        <w:rPr>
          <w:rFonts w:ascii="Times New Roman" w:hAnsi="Times New Roman" w:cs="Times New Roman"/>
          <w:sz w:val="24"/>
          <w:szCs w:val="24"/>
        </w:rPr>
        <w:t xml:space="preserve"> </w:t>
      </w:r>
      <w:r w:rsidR="009C7AD7" w:rsidRPr="00AC75BC">
        <w:rPr>
          <w:rFonts w:ascii="Times New Roman" w:hAnsi="Times New Roman" w:cs="Times New Roman"/>
          <w:sz w:val="24"/>
          <w:szCs w:val="24"/>
        </w:rPr>
        <w:t>человек, «Воздержались» - 0 человек.</w:t>
      </w:r>
    </w:p>
    <w:p w14:paraId="14071B25" w14:textId="219504D2" w:rsidR="002B56F9" w:rsidRPr="002B56F9" w:rsidRDefault="0015053D" w:rsidP="002B56F9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7BE5" w:rsidRPr="002B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разрешения на условно разрешенный вид использования </w:t>
      </w:r>
      <w:r w:rsidR="005D21E0" w:rsidRPr="005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«Ведение огородничества» (код классификатора 13.1), 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 земельного участка с </w:t>
      </w:r>
      <w:r w:rsidR="005D21E0" w:rsidRPr="005D2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кадастровым номером 55:20:131101:1206, площадью 732 кв.м, расположенного в Жилой зоне (Ж).  Местоположение установлено относительно ориентира, расположенного за пределами участка. Ориентир дом. Участок находится примерно в 241 м, по направлению на юго-восток от ориентира. Почтовый адрес ориентира: Омская область, Омский район, д. Большекулачье, ул. Казанская, д.23</w:t>
      </w:r>
      <w:r w:rsidR="002B56F9" w:rsidRPr="002B5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F2EF40" w14:textId="73E0D98E" w:rsidR="00561E78" w:rsidRPr="002B56F9" w:rsidRDefault="00561E78" w:rsidP="002B5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F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- 5, «Против» - 0 человек, «Воздержались» - 0 человек;</w:t>
      </w:r>
    </w:p>
    <w:p w14:paraId="3FB6E8F3" w14:textId="50C723B1" w:rsidR="002B56F9" w:rsidRDefault="006C0DDF" w:rsidP="002B56F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отказать в </w:t>
      </w:r>
      <w:r w:rsidR="00457BE5" w:rsidRPr="002B5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разрешения на условно разрешенный вид использования «</w:t>
      </w:r>
      <w:r w:rsidR="005D21E0" w:rsidRPr="005D21E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«Ведение огородничества» (код классификатора 13.1), 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 земельного участка с кадастровым номером 55:20:131101:1206, площадью 732 кв.м, расположенного в Жилой зоне (Ж).  Местоположение установлено относительно ориентира, расположенного за пределами участка. Ориентир дом. Участок находится примерно в 241 м, по направлению на юго-восток от ориентира. Почтовый адрес ориентира: Омская область, Омский район, д. Большекулачье, ул. Казанская, д.23</w:t>
      </w:r>
      <w:r w:rsidR="002B5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887455" w14:textId="036473B0" w:rsidR="006C0DDF" w:rsidRPr="002B56F9" w:rsidRDefault="006C0DDF" w:rsidP="002B56F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F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- 0 человек, «Против» -  5 человек, «Воздержались» - 0 человек</w:t>
      </w:r>
    </w:p>
    <w:p w14:paraId="208092B5" w14:textId="77777777" w:rsidR="00FB17F6" w:rsidRDefault="00FB17F6" w:rsidP="00D51BC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8FDBF" w14:textId="0CAF23B9" w:rsidR="00CB15D7" w:rsidRDefault="008A7663" w:rsidP="00CB15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b/>
          <w:sz w:val="24"/>
          <w:szCs w:val="24"/>
        </w:rPr>
        <w:t>РЕШИЛИ:</w:t>
      </w:r>
      <w:r w:rsidR="00573A74" w:rsidRPr="00AC75BC">
        <w:rPr>
          <w:rFonts w:ascii="Times New Roman" w:hAnsi="Times New Roman" w:cs="Times New Roman"/>
          <w:sz w:val="24"/>
          <w:szCs w:val="24"/>
        </w:rPr>
        <w:t xml:space="preserve"> </w:t>
      </w:r>
      <w:r w:rsidR="00224043" w:rsidRPr="00AC75BC">
        <w:rPr>
          <w:rFonts w:ascii="Times New Roman" w:hAnsi="Times New Roman" w:cs="Times New Roman"/>
          <w:sz w:val="24"/>
          <w:szCs w:val="24"/>
        </w:rPr>
        <w:t>рекомендовать</w:t>
      </w:r>
      <w:r w:rsidR="00486D12" w:rsidRPr="00AC75BC">
        <w:rPr>
          <w:rFonts w:ascii="Times New Roman" w:hAnsi="Times New Roman" w:cs="Times New Roman"/>
          <w:sz w:val="24"/>
          <w:szCs w:val="24"/>
        </w:rPr>
        <w:t xml:space="preserve"> </w:t>
      </w:r>
      <w:r w:rsidR="007B730F" w:rsidRPr="00AC75BC">
        <w:rPr>
          <w:rFonts w:ascii="Times New Roman" w:hAnsi="Times New Roman" w:cs="Times New Roman"/>
          <w:sz w:val="24"/>
          <w:szCs w:val="24"/>
        </w:rPr>
        <w:t xml:space="preserve">главе Надеждинского сельского поселения Омского муниципального района Омской области </w:t>
      </w:r>
      <w:r w:rsidR="00FB17F6" w:rsidRPr="00AC75BC">
        <w:rPr>
          <w:rFonts w:ascii="Times New Roman" w:hAnsi="Times New Roman" w:cs="Times New Roman"/>
          <w:sz w:val="24"/>
          <w:szCs w:val="24"/>
        </w:rPr>
        <w:t>предостав</w:t>
      </w:r>
      <w:r w:rsidR="006C0DDF">
        <w:rPr>
          <w:rFonts w:ascii="Times New Roman" w:hAnsi="Times New Roman" w:cs="Times New Roman"/>
          <w:sz w:val="24"/>
          <w:szCs w:val="24"/>
        </w:rPr>
        <w:t>ить</w:t>
      </w:r>
      <w:r w:rsidR="00FB17F6" w:rsidRPr="00AC75BC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FB17F6" w:rsidRPr="00DE773A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</w:t>
      </w:r>
      <w:r w:rsidR="00457BE5">
        <w:rPr>
          <w:rFonts w:ascii="Times New Roman" w:hAnsi="Times New Roman" w:cs="Times New Roman"/>
          <w:sz w:val="24"/>
          <w:szCs w:val="24"/>
        </w:rPr>
        <w:t>:</w:t>
      </w:r>
    </w:p>
    <w:p w14:paraId="23C279F3" w14:textId="77777777" w:rsidR="00457BE5" w:rsidRDefault="00457BE5" w:rsidP="002B5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AF3C08" w14:textId="6FE72F37" w:rsidR="00457BE5" w:rsidRDefault="00CB15D7" w:rsidP="002B56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15D7">
        <w:rPr>
          <w:rFonts w:ascii="Times New Roman" w:hAnsi="Times New Roman" w:cs="Times New Roman"/>
          <w:sz w:val="24"/>
          <w:szCs w:val="24"/>
        </w:rPr>
        <w:t>1.1.</w:t>
      </w:r>
      <w:r w:rsidR="00457BE5">
        <w:rPr>
          <w:rFonts w:ascii="Times New Roman" w:hAnsi="Times New Roman" w:cs="Times New Roman"/>
          <w:sz w:val="24"/>
          <w:szCs w:val="24"/>
        </w:rPr>
        <w:t xml:space="preserve"> </w:t>
      </w:r>
      <w:r w:rsidR="00457BE5" w:rsidRPr="001A7DA8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условно разрешенный вид использования </w:t>
      </w:r>
      <w:r w:rsidR="005D21E0" w:rsidRPr="005D21E0">
        <w:rPr>
          <w:rFonts w:ascii="Times New Roman" w:hAnsi="Times New Roman" w:cs="Times New Roman"/>
          <w:sz w:val="24"/>
          <w:szCs w:val="24"/>
        </w:rPr>
        <w:t>«Ведение огородничества» (код классификатора 13.1), 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 земельного участка с кадастровым номером 55:20:131101:1205, площадью 302 кв.м, расположенного в Жилой зоне (Ж).  Местоположение установлено относительно ориентира, расположенного за пределами участка. Ориентир дом. Участок находится примерно в 596 м, по направлению на юго-восток от ориентира. Почтовый адрес ориентира: Омская область, Омский район, д Большекулачье, ул. Благодатная, д 45</w:t>
      </w:r>
      <w:r w:rsidR="00457BE5" w:rsidRPr="001A7DA8">
        <w:rPr>
          <w:rFonts w:ascii="Times New Roman" w:hAnsi="Times New Roman" w:cs="Times New Roman"/>
          <w:sz w:val="24"/>
          <w:szCs w:val="24"/>
        </w:rPr>
        <w:t>;</w:t>
      </w:r>
    </w:p>
    <w:p w14:paraId="785AF456" w14:textId="544A1FB1" w:rsidR="002B56F9" w:rsidRPr="002B56F9" w:rsidRDefault="00457BE5" w:rsidP="002B5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1A7DA8">
        <w:rPr>
          <w:rFonts w:ascii="Times New Roman" w:hAnsi="Times New Roman" w:cs="Times New Roman"/>
          <w:sz w:val="24"/>
          <w:szCs w:val="24"/>
        </w:rPr>
        <w:t xml:space="preserve"> Предоставления разрешения на условно разрешенный вид использования </w:t>
      </w:r>
      <w:r w:rsidR="005D21E0" w:rsidRPr="005D21E0">
        <w:rPr>
          <w:rFonts w:ascii="Times New Roman" w:hAnsi="Times New Roman" w:cs="Times New Roman"/>
          <w:sz w:val="24"/>
          <w:szCs w:val="24"/>
        </w:rPr>
        <w:t>«Ведение огородничества» (код классификатора 13.1), 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 земельного участка с кадастровым номером 55:20:131101:1206, площадью 732 кв.м, расположенного в Жилой зоне (Ж).  Местоположение установлено относительно ориентира, расположенного за пределами участка. Ориентир дом. Участок находится примерно в 241 м, по направлению на юго-восток от ориентира. Почтовый адрес ориентира: Омская область, Омский район, д. Большекулачье, ул. Казанская, д.23</w:t>
      </w:r>
      <w:r w:rsidR="002B56F9" w:rsidRPr="002B56F9">
        <w:rPr>
          <w:rFonts w:ascii="Times New Roman" w:hAnsi="Times New Roman" w:cs="Times New Roman"/>
          <w:sz w:val="24"/>
          <w:szCs w:val="24"/>
        </w:rPr>
        <w:t>.</w:t>
      </w:r>
    </w:p>
    <w:p w14:paraId="549ED7D8" w14:textId="545C6CEB" w:rsidR="00457BE5" w:rsidRPr="001A7DA8" w:rsidRDefault="00457BE5" w:rsidP="00457B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07FF861A" w14:textId="6CCB6A9C" w:rsidR="00FB17F6" w:rsidRDefault="00FB17F6" w:rsidP="00457B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835E9" w14:textId="77777777" w:rsidR="00FB17F6" w:rsidRDefault="00FB17F6" w:rsidP="0097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49310" w14:textId="02BE907A" w:rsidR="00FA5B6C" w:rsidRPr="00AC75BC" w:rsidRDefault="00EA7998" w:rsidP="0097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970D20" w:rsidRPr="00AC75BC">
        <w:rPr>
          <w:rFonts w:ascii="Times New Roman" w:hAnsi="Times New Roman" w:cs="Times New Roman"/>
          <w:sz w:val="24"/>
          <w:szCs w:val="24"/>
        </w:rPr>
        <w:t xml:space="preserve"> </w:t>
      </w:r>
      <w:r w:rsidR="00970D20" w:rsidRPr="00AC75BC">
        <w:rPr>
          <w:rFonts w:ascii="Times New Roman" w:hAnsi="Times New Roman" w:cs="Times New Roman"/>
          <w:sz w:val="24"/>
          <w:szCs w:val="24"/>
        </w:rPr>
        <w:tab/>
      </w:r>
      <w:r w:rsidR="00970D20" w:rsidRPr="00AC75BC">
        <w:rPr>
          <w:rFonts w:ascii="Times New Roman" w:hAnsi="Times New Roman" w:cs="Times New Roman"/>
          <w:sz w:val="24"/>
          <w:szCs w:val="24"/>
        </w:rPr>
        <w:tab/>
      </w:r>
      <w:r w:rsidR="00970D20" w:rsidRPr="00AC75BC">
        <w:rPr>
          <w:rFonts w:ascii="Times New Roman" w:hAnsi="Times New Roman" w:cs="Times New Roman"/>
          <w:sz w:val="24"/>
          <w:szCs w:val="24"/>
        </w:rPr>
        <w:tab/>
      </w:r>
      <w:r w:rsidR="00970D20" w:rsidRPr="00AC75BC">
        <w:rPr>
          <w:rFonts w:ascii="Times New Roman" w:hAnsi="Times New Roman" w:cs="Times New Roman"/>
          <w:sz w:val="24"/>
          <w:szCs w:val="24"/>
        </w:rPr>
        <w:tab/>
      </w:r>
      <w:r w:rsidR="00970D20" w:rsidRPr="00AC75BC">
        <w:rPr>
          <w:rFonts w:ascii="Times New Roman" w:hAnsi="Times New Roman" w:cs="Times New Roman"/>
          <w:sz w:val="24"/>
          <w:szCs w:val="24"/>
        </w:rPr>
        <w:tab/>
      </w:r>
      <w:r w:rsidR="00970D20" w:rsidRPr="00AC75BC">
        <w:rPr>
          <w:rFonts w:ascii="Times New Roman" w:hAnsi="Times New Roman" w:cs="Times New Roman"/>
          <w:sz w:val="24"/>
          <w:szCs w:val="24"/>
        </w:rPr>
        <w:tab/>
      </w:r>
      <w:r w:rsidR="006B21C6" w:rsidRPr="00AC75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B17F6">
        <w:rPr>
          <w:rFonts w:ascii="Times New Roman" w:hAnsi="Times New Roman" w:cs="Times New Roman"/>
          <w:sz w:val="24"/>
          <w:szCs w:val="24"/>
        </w:rPr>
        <w:t xml:space="preserve"> </w:t>
      </w:r>
      <w:r w:rsidR="002B56F9">
        <w:rPr>
          <w:rFonts w:ascii="Times New Roman" w:hAnsi="Times New Roman" w:cs="Times New Roman"/>
          <w:sz w:val="24"/>
          <w:szCs w:val="24"/>
        </w:rPr>
        <w:t xml:space="preserve">   </w:t>
      </w:r>
      <w:r w:rsidR="00FB17F6">
        <w:rPr>
          <w:rFonts w:ascii="Times New Roman" w:hAnsi="Times New Roman" w:cs="Times New Roman"/>
          <w:sz w:val="24"/>
          <w:szCs w:val="24"/>
        </w:rPr>
        <w:t xml:space="preserve">   </w:t>
      </w:r>
      <w:r w:rsidR="006B21C6" w:rsidRPr="00AC75BC">
        <w:rPr>
          <w:rFonts w:ascii="Times New Roman" w:hAnsi="Times New Roman" w:cs="Times New Roman"/>
          <w:sz w:val="24"/>
          <w:szCs w:val="24"/>
        </w:rPr>
        <w:t xml:space="preserve"> </w:t>
      </w:r>
      <w:r w:rsidR="005D21E0">
        <w:rPr>
          <w:rFonts w:ascii="Times New Roman" w:hAnsi="Times New Roman" w:cs="Times New Roman"/>
          <w:sz w:val="24"/>
          <w:szCs w:val="24"/>
        </w:rPr>
        <w:t>А.И. Миронова</w:t>
      </w:r>
    </w:p>
    <w:p w14:paraId="195AC00E" w14:textId="77777777" w:rsidR="00FB17F6" w:rsidRDefault="00FB17F6" w:rsidP="0097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69AA6" w14:textId="77777777" w:rsidR="00FB17F6" w:rsidRDefault="00FB17F6" w:rsidP="0097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7A9AC" w14:textId="62C3A5EC" w:rsidR="00FA5B6C" w:rsidRPr="00AC75BC" w:rsidRDefault="006E4699" w:rsidP="00970D20">
      <w:pPr>
        <w:spacing w:after="0" w:line="240" w:lineRule="auto"/>
        <w:rPr>
          <w:sz w:val="24"/>
          <w:szCs w:val="24"/>
        </w:rPr>
      </w:pPr>
      <w:r w:rsidRPr="00AC75BC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AC75BC">
        <w:rPr>
          <w:rFonts w:ascii="Times New Roman" w:hAnsi="Times New Roman" w:cs="Times New Roman"/>
          <w:sz w:val="24"/>
          <w:szCs w:val="24"/>
        </w:rPr>
        <w:tab/>
      </w:r>
      <w:r w:rsidRPr="00AC75BC">
        <w:rPr>
          <w:rFonts w:ascii="Times New Roman" w:hAnsi="Times New Roman" w:cs="Times New Roman"/>
          <w:sz w:val="24"/>
          <w:szCs w:val="24"/>
        </w:rPr>
        <w:tab/>
      </w:r>
      <w:r w:rsidRPr="00AC75BC">
        <w:rPr>
          <w:rFonts w:ascii="Times New Roman" w:hAnsi="Times New Roman" w:cs="Times New Roman"/>
          <w:sz w:val="24"/>
          <w:szCs w:val="24"/>
        </w:rPr>
        <w:tab/>
      </w:r>
      <w:r w:rsidRPr="00AC75BC">
        <w:rPr>
          <w:rFonts w:ascii="Times New Roman" w:hAnsi="Times New Roman" w:cs="Times New Roman"/>
          <w:sz w:val="24"/>
          <w:szCs w:val="24"/>
        </w:rPr>
        <w:tab/>
      </w:r>
      <w:r w:rsidRPr="00AC75BC">
        <w:rPr>
          <w:rFonts w:ascii="Times New Roman" w:hAnsi="Times New Roman" w:cs="Times New Roman"/>
          <w:sz w:val="24"/>
          <w:szCs w:val="24"/>
        </w:rPr>
        <w:tab/>
      </w:r>
      <w:r w:rsidRPr="00AC75BC">
        <w:rPr>
          <w:rFonts w:ascii="Times New Roman" w:hAnsi="Times New Roman" w:cs="Times New Roman"/>
          <w:sz w:val="24"/>
          <w:szCs w:val="24"/>
        </w:rPr>
        <w:tab/>
      </w:r>
      <w:r w:rsidRPr="00AC75BC">
        <w:rPr>
          <w:rFonts w:ascii="Times New Roman" w:hAnsi="Times New Roman" w:cs="Times New Roman"/>
          <w:sz w:val="24"/>
          <w:szCs w:val="24"/>
        </w:rPr>
        <w:tab/>
      </w:r>
      <w:r w:rsidRPr="00AC75BC">
        <w:rPr>
          <w:rFonts w:ascii="Times New Roman" w:hAnsi="Times New Roman" w:cs="Times New Roman"/>
          <w:sz w:val="24"/>
          <w:szCs w:val="24"/>
        </w:rPr>
        <w:tab/>
      </w:r>
      <w:r w:rsidRPr="00AC75B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B15D7">
        <w:rPr>
          <w:rFonts w:ascii="Times New Roman" w:hAnsi="Times New Roman" w:cs="Times New Roman"/>
          <w:sz w:val="24"/>
          <w:szCs w:val="24"/>
        </w:rPr>
        <w:t xml:space="preserve"> </w:t>
      </w:r>
      <w:r w:rsidR="00F335A9">
        <w:rPr>
          <w:rFonts w:ascii="Times New Roman" w:hAnsi="Times New Roman" w:cs="Times New Roman"/>
          <w:sz w:val="24"/>
          <w:szCs w:val="24"/>
        </w:rPr>
        <w:t xml:space="preserve"> </w:t>
      </w:r>
      <w:r w:rsidR="00CB15D7">
        <w:rPr>
          <w:rFonts w:ascii="Times New Roman" w:hAnsi="Times New Roman" w:cs="Times New Roman"/>
          <w:sz w:val="24"/>
          <w:szCs w:val="24"/>
        </w:rPr>
        <w:t xml:space="preserve"> </w:t>
      </w:r>
      <w:r w:rsidR="00F335A9">
        <w:rPr>
          <w:rFonts w:ascii="Times New Roman" w:hAnsi="Times New Roman" w:cs="Times New Roman"/>
          <w:sz w:val="24"/>
          <w:szCs w:val="24"/>
        </w:rPr>
        <w:t xml:space="preserve">     </w:t>
      </w:r>
      <w:r w:rsidR="00CB15D7">
        <w:rPr>
          <w:rFonts w:ascii="Times New Roman" w:hAnsi="Times New Roman" w:cs="Times New Roman"/>
          <w:sz w:val="24"/>
          <w:szCs w:val="24"/>
        </w:rPr>
        <w:t xml:space="preserve"> </w:t>
      </w:r>
      <w:r w:rsidRPr="00AC75BC">
        <w:rPr>
          <w:rFonts w:ascii="Times New Roman" w:hAnsi="Times New Roman" w:cs="Times New Roman"/>
          <w:sz w:val="24"/>
          <w:szCs w:val="24"/>
        </w:rPr>
        <w:t xml:space="preserve">  </w:t>
      </w:r>
      <w:r w:rsidR="00FA5B6C" w:rsidRPr="00AC75BC">
        <w:rPr>
          <w:rFonts w:ascii="Times New Roman" w:hAnsi="Times New Roman" w:cs="Times New Roman"/>
          <w:sz w:val="24"/>
          <w:szCs w:val="24"/>
        </w:rPr>
        <w:t xml:space="preserve"> </w:t>
      </w:r>
      <w:r w:rsidR="00CB15D7">
        <w:rPr>
          <w:rFonts w:ascii="Times New Roman" w:hAnsi="Times New Roman" w:cs="Times New Roman"/>
          <w:sz w:val="24"/>
          <w:szCs w:val="24"/>
        </w:rPr>
        <w:t>М.С. Рычкова</w:t>
      </w:r>
    </w:p>
    <w:sectPr w:rsidR="00FA5B6C" w:rsidRPr="00AC75BC" w:rsidSect="00457BE5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5F5"/>
    <w:multiLevelType w:val="hybridMultilevel"/>
    <w:tmpl w:val="932EF1D8"/>
    <w:lvl w:ilvl="0" w:tplc="51DE2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33519"/>
    <w:multiLevelType w:val="hybridMultilevel"/>
    <w:tmpl w:val="30B0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D6AE0"/>
    <w:multiLevelType w:val="hybridMultilevel"/>
    <w:tmpl w:val="3932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2030"/>
    <w:multiLevelType w:val="hybridMultilevel"/>
    <w:tmpl w:val="5212E51E"/>
    <w:lvl w:ilvl="0" w:tplc="1122970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60E72F2"/>
    <w:multiLevelType w:val="hybridMultilevel"/>
    <w:tmpl w:val="2C68F2F6"/>
    <w:lvl w:ilvl="0" w:tplc="745C70F6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368132D2"/>
    <w:multiLevelType w:val="hybridMultilevel"/>
    <w:tmpl w:val="B6E05E60"/>
    <w:lvl w:ilvl="0" w:tplc="FF1C85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A683F"/>
    <w:multiLevelType w:val="hybridMultilevel"/>
    <w:tmpl w:val="009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E713F"/>
    <w:multiLevelType w:val="hybridMultilevel"/>
    <w:tmpl w:val="FCC0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4439A"/>
    <w:multiLevelType w:val="multilevel"/>
    <w:tmpl w:val="4AA4E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AB4E2D"/>
    <w:multiLevelType w:val="hybridMultilevel"/>
    <w:tmpl w:val="63C861C6"/>
    <w:lvl w:ilvl="0" w:tplc="3D58C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F4568C"/>
    <w:multiLevelType w:val="hybridMultilevel"/>
    <w:tmpl w:val="C3CCF2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0FE423F"/>
    <w:multiLevelType w:val="hybridMultilevel"/>
    <w:tmpl w:val="4F0E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E3334"/>
    <w:multiLevelType w:val="multilevel"/>
    <w:tmpl w:val="2B1C55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3" w15:restartNumberingAfterBreak="0">
    <w:nsid w:val="69605439"/>
    <w:multiLevelType w:val="hybridMultilevel"/>
    <w:tmpl w:val="77240A8E"/>
    <w:lvl w:ilvl="0" w:tplc="5E9AC14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0A12F4"/>
    <w:multiLevelType w:val="multilevel"/>
    <w:tmpl w:val="2B1C55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5" w15:restartNumberingAfterBreak="0">
    <w:nsid w:val="7A9743DF"/>
    <w:multiLevelType w:val="hybridMultilevel"/>
    <w:tmpl w:val="2C68F2F6"/>
    <w:lvl w:ilvl="0" w:tplc="745C70F6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1"/>
  </w:num>
  <w:num w:numId="6">
    <w:abstractNumId w:val="11"/>
  </w:num>
  <w:num w:numId="7">
    <w:abstractNumId w:val="14"/>
  </w:num>
  <w:num w:numId="8">
    <w:abstractNumId w:val="5"/>
  </w:num>
  <w:num w:numId="9">
    <w:abstractNumId w:val="0"/>
  </w:num>
  <w:num w:numId="10">
    <w:abstractNumId w:val="15"/>
  </w:num>
  <w:num w:numId="11">
    <w:abstractNumId w:val="4"/>
  </w:num>
  <w:num w:numId="12">
    <w:abstractNumId w:val="12"/>
  </w:num>
  <w:num w:numId="13">
    <w:abstractNumId w:val="9"/>
  </w:num>
  <w:num w:numId="14">
    <w:abstractNumId w:val="6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998"/>
    <w:rsid w:val="00004281"/>
    <w:rsid w:val="00013DE3"/>
    <w:rsid w:val="00021272"/>
    <w:rsid w:val="0002732D"/>
    <w:rsid w:val="000278C9"/>
    <w:rsid w:val="00042189"/>
    <w:rsid w:val="00066F7B"/>
    <w:rsid w:val="000B18D1"/>
    <w:rsid w:val="000E0324"/>
    <w:rsid w:val="000E3C3E"/>
    <w:rsid w:val="000F5826"/>
    <w:rsid w:val="000F6AD1"/>
    <w:rsid w:val="001131BA"/>
    <w:rsid w:val="001145E1"/>
    <w:rsid w:val="00115421"/>
    <w:rsid w:val="00131354"/>
    <w:rsid w:val="0015053D"/>
    <w:rsid w:val="00160CA1"/>
    <w:rsid w:val="0017734B"/>
    <w:rsid w:val="00180488"/>
    <w:rsid w:val="0018122B"/>
    <w:rsid w:val="00186DDD"/>
    <w:rsid w:val="001A7DA8"/>
    <w:rsid w:val="001B0D84"/>
    <w:rsid w:val="001B5765"/>
    <w:rsid w:val="001C112E"/>
    <w:rsid w:val="00224043"/>
    <w:rsid w:val="002443F9"/>
    <w:rsid w:val="00253AC9"/>
    <w:rsid w:val="00254951"/>
    <w:rsid w:val="00266096"/>
    <w:rsid w:val="0028054D"/>
    <w:rsid w:val="00292019"/>
    <w:rsid w:val="002B56F9"/>
    <w:rsid w:val="002B720D"/>
    <w:rsid w:val="00300A78"/>
    <w:rsid w:val="00364616"/>
    <w:rsid w:val="0037323A"/>
    <w:rsid w:val="00375ADE"/>
    <w:rsid w:val="003B0306"/>
    <w:rsid w:val="003D20C9"/>
    <w:rsid w:val="00457BE5"/>
    <w:rsid w:val="00472F2A"/>
    <w:rsid w:val="00486D12"/>
    <w:rsid w:val="004A1D9B"/>
    <w:rsid w:val="004A79AE"/>
    <w:rsid w:val="00527306"/>
    <w:rsid w:val="00561E78"/>
    <w:rsid w:val="00571DBF"/>
    <w:rsid w:val="00573A74"/>
    <w:rsid w:val="0058061A"/>
    <w:rsid w:val="005D21E0"/>
    <w:rsid w:val="00610F62"/>
    <w:rsid w:val="00632243"/>
    <w:rsid w:val="00694398"/>
    <w:rsid w:val="006B21C6"/>
    <w:rsid w:val="006C0DDF"/>
    <w:rsid w:val="006C3713"/>
    <w:rsid w:val="006D1598"/>
    <w:rsid w:val="006D46DF"/>
    <w:rsid w:val="006E30D8"/>
    <w:rsid w:val="006E4699"/>
    <w:rsid w:val="006F2D9E"/>
    <w:rsid w:val="007038F4"/>
    <w:rsid w:val="0073471B"/>
    <w:rsid w:val="007513E7"/>
    <w:rsid w:val="007B730F"/>
    <w:rsid w:val="007D136F"/>
    <w:rsid w:val="008302F2"/>
    <w:rsid w:val="008A59A1"/>
    <w:rsid w:val="008A7663"/>
    <w:rsid w:val="008B20DB"/>
    <w:rsid w:val="008B58FF"/>
    <w:rsid w:val="0090251F"/>
    <w:rsid w:val="009515DA"/>
    <w:rsid w:val="00953697"/>
    <w:rsid w:val="00970D20"/>
    <w:rsid w:val="00973125"/>
    <w:rsid w:val="00977043"/>
    <w:rsid w:val="009973E3"/>
    <w:rsid w:val="009A7836"/>
    <w:rsid w:val="009B5168"/>
    <w:rsid w:val="009C6534"/>
    <w:rsid w:val="009C7AD7"/>
    <w:rsid w:val="009E2209"/>
    <w:rsid w:val="00A04B4E"/>
    <w:rsid w:val="00A111E4"/>
    <w:rsid w:val="00A723BE"/>
    <w:rsid w:val="00A81BB6"/>
    <w:rsid w:val="00A82126"/>
    <w:rsid w:val="00A94F64"/>
    <w:rsid w:val="00AC75BC"/>
    <w:rsid w:val="00B034B0"/>
    <w:rsid w:val="00B413CA"/>
    <w:rsid w:val="00B43EC1"/>
    <w:rsid w:val="00B66F65"/>
    <w:rsid w:val="00BB21F5"/>
    <w:rsid w:val="00C02007"/>
    <w:rsid w:val="00C16144"/>
    <w:rsid w:val="00C32073"/>
    <w:rsid w:val="00C3216A"/>
    <w:rsid w:val="00C51DBA"/>
    <w:rsid w:val="00C57BF9"/>
    <w:rsid w:val="00C87791"/>
    <w:rsid w:val="00CB0DD1"/>
    <w:rsid w:val="00CB15D7"/>
    <w:rsid w:val="00D21B3D"/>
    <w:rsid w:val="00D2378D"/>
    <w:rsid w:val="00D51BC2"/>
    <w:rsid w:val="00D83756"/>
    <w:rsid w:val="00DA15BF"/>
    <w:rsid w:val="00DA1A28"/>
    <w:rsid w:val="00DC3D3B"/>
    <w:rsid w:val="00DE773A"/>
    <w:rsid w:val="00E278E0"/>
    <w:rsid w:val="00E339CE"/>
    <w:rsid w:val="00E65FAE"/>
    <w:rsid w:val="00E71211"/>
    <w:rsid w:val="00E902FE"/>
    <w:rsid w:val="00E970C9"/>
    <w:rsid w:val="00EA7998"/>
    <w:rsid w:val="00EC5344"/>
    <w:rsid w:val="00EC5ECB"/>
    <w:rsid w:val="00EC637C"/>
    <w:rsid w:val="00EE0531"/>
    <w:rsid w:val="00EE5983"/>
    <w:rsid w:val="00F335A9"/>
    <w:rsid w:val="00F61535"/>
    <w:rsid w:val="00FA2CAF"/>
    <w:rsid w:val="00FA5B6C"/>
    <w:rsid w:val="00FB17F6"/>
    <w:rsid w:val="00F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6088"/>
  <w15:docId w15:val="{78765459-E24D-415A-ABE0-881E9C16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10</cp:revision>
  <cp:lastPrinted>2022-03-04T09:58:00Z</cp:lastPrinted>
  <dcterms:created xsi:type="dcterms:W3CDTF">2024-07-30T09:05:00Z</dcterms:created>
  <dcterms:modified xsi:type="dcterms:W3CDTF">2025-08-05T04:35:00Z</dcterms:modified>
</cp:coreProperties>
</file>