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31AF" w14:textId="77777777" w:rsidR="004465B6" w:rsidRDefault="004465B6" w:rsidP="004465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1008FB17" w14:textId="77777777" w:rsidR="004465B6" w:rsidRDefault="004465B6" w:rsidP="004465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43956637" w14:textId="77777777" w:rsidR="004465B6" w:rsidRDefault="004465B6" w:rsidP="004465B6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557F230C" w14:textId="77777777" w:rsidR="004465B6" w:rsidRDefault="004465B6" w:rsidP="004465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9705FC0" w14:textId="77777777" w:rsidR="004465B6" w:rsidRDefault="004465B6" w:rsidP="004465B6">
      <w:pPr>
        <w:pStyle w:val="ConsPlusNonformat"/>
        <w:widowControl/>
        <w:rPr>
          <w:sz w:val="26"/>
          <w:szCs w:val="26"/>
        </w:rPr>
      </w:pPr>
    </w:p>
    <w:p w14:paraId="3715FACE" w14:textId="2E380D84" w:rsidR="004465B6" w:rsidRPr="00592F44" w:rsidRDefault="000B5643" w:rsidP="004465B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4465B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4465B6">
        <w:rPr>
          <w:rFonts w:ascii="Times New Roman" w:hAnsi="Times New Roman" w:cs="Times New Roman"/>
          <w:sz w:val="26"/>
          <w:szCs w:val="26"/>
        </w:rPr>
        <w:t>.202</w:t>
      </w:r>
      <w:r w:rsidR="00281BB6">
        <w:rPr>
          <w:rFonts w:ascii="Times New Roman" w:hAnsi="Times New Roman" w:cs="Times New Roman"/>
          <w:sz w:val="26"/>
          <w:szCs w:val="26"/>
        </w:rPr>
        <w:t>5</w:t>
      </w:r>
      <w:r w:rsidR="004465B6">
        <w:rPr>
          <w:rFonts w:ascii="Times New Roman" w:hAnsi="Times New Roman" w:cs="Times New Roman"/>
          <w:sz w:val="26"/>
          <w:szCs w:val="26"/>
        </w:rPr>
        <w:t xml:space="preserve"> г</w:t>
      </w:r>
      <w:r w:rsidR="004465B6" w:rsidRPr="00592F44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210</w:t>
      </w:r>
    </w:p>
    <w:p w14:paraId="61437133" w14:textId="77777777" w:rsidR="004465B6" w:rsidRPr="005E42C5" w:rsidRDefault="004465B6" w:rsidP="004465B6">
      <w:pPr>
        <w:jc w:val="both"/>
        <w:rPr>
          <w:color w:val="C00000"/>
          <w:sz w:val="26"/>
          <w:szCs w:val="26"/>
        </w:rPr>
      </w:pPr>
    </w:p>
    <w:p w14:paraId="12CA623F" w14:textId="77777777" w:rsidR="004465B6" w:rsidRDefault="00722A36" w:rsidP="0072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вида разрешённого </w:t>
      </w:r>
    </w:p>
    <w:p w14:paraId="202785B9" w14:textId="4A3C9FC7" w:rsidR="00722A36" w:rsidRDefault="00722A36" w:rsidP="00722A3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14:paraId="70A2C5BA" w14:textId="54043968" w:rsidR="00265CCA" w:rsidRPr="00265CCA" w:rsidRDefault="00265CCA" w:rsidP="00E0368E">
      <w:pPr>
        <w:jc w:val="both"/>
        <w:rPr>
          <w:sz w:val="28"/>
          <w:szCs w:val="28"/>
        </w:rPr>
      </w:pPr>
      <w:r w:rsidRPr="00265CCA">
        <w:rPr>
          <w:color w:val="000000"/>
          <w:sz w:val="28"/>
          <w:szCs w:val="28"/>
        </w:rPr>
        <w:t xml:space="preserve">  </w:t>
      </w:r>
    </w:p>
    <w:p w14:paraId="2F886E9A" w14:textId="1A1A5086" w:rsidR="00265CCA" w:rsidRPr="00265CCA" w:rsidRDefault="00265CCA" w:rsidP="00265CCA">
      <w:pPr>
        <w:ind w:firstLine="708"/>
        <w:jc w:val="both"/>
        <w:rPr>
          <w:sz w:val="28"/>
          <w:szCs w:val="28"/>
        </w:rPr>
      </w:pPr>
      <w:r w:rsidRPr="00265CCA"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265CCA">
        <w:t xml:space="preserve"> </w:t>
      </w:r>
      <w:r w:rsidRPr="00265CCA">
        <w:rPr>
          <w:sz w:val="28"/>
          <w:szCs w:val="28"/>
        </w:rPr>
        <w:t>утвержденной</w:t>
      </w:r>
      <w:r w:rsidRPr="00265CCA">
        <w:rPr>
          <w:sz w:val="24"/>
          <w:szCs w:val="24"/>
        </w:rPr>
        <w:t xml:space="preserve"> </w:t>
      </w:r>
      <w:r w:rsidRPr="00265CCA">
        <w:rPr>
          <w:sz w:val="28"/>
          <w:szCs w:val="28"/>
        </w:rPr>
        <w:t xml:space="preserve">решением Совета  Надеждинского сельского поселения от  05.12.2019  года № 37),  согласно Уставу Надеждинского сельского поселения Омского муниципального района Омской области, с учетом результатов публичных слушаний, проведенных </w:t>
      </w:r>
      <w:r w:rsidR="000B5643">
        <w:rPr>
          <w:sz w:val="28"/>
          <w:szCs w:val="28"/>
        </w:rPr>
        <w:t>04</w:t>
      </w:r>
      <w:r w:rsidRPr="00265CCA">
        <w:rPr>
          <w:sz w:val="28"/>
          <w:szCs w:val="28"/>
        </w:rPr>
        <w:t>.</w:t>
      </w:r>
      <w:r w:rsidR="00722A36">
        <w:rPr>
          <w:sz w:val="28"/>
          <w:szCs w:val="28"/>
        </w:rPr>
        <w:t>0</w:t>
      </w:r>
      <w:r w:rsidR="000B5643">
        <w:rPr>
          <w:sz w:val="28"/>
          <w:szCs w:val="28"/>
        </w:rPr>
        <w:t>8</w:t>
      </w:r>
      <w:r w:rsidRPr="00265CCA">
        <w:rPr>
          <w:sz w:val="28"/>
          <w:szCs w:val="28"/>
        </w:rPr>
        <w:t>.202</w:t>
      </w:r>
      <w:r w:rsidR="00281BB6">
        <w:rPr>
          <w:sz w:val="28"/>
          <w:szCs w:val="28"/>
        </w:rPr>
        <w:t>5</w:t>
      </w:r>
      <w:r w:rsidRPr="00265CCA">
        <w:rPr>
          <w:sz w:val="28"/>
          <w:szCs w:val="28"/>
        </w:rPr>
        <w:t xml:space="preserve"> г., мнения комиссии по проведению публичных слушаний</w:t>
      </w:r>
    </w:p>
    <w:p w14:paraId="2007D181" w14:textId="77777777" w:rsidR="00265CCA" w:rsidRPr="00265CCA" w:rsidRDefault="00265CCA" w:rsidP="00265CCA">
      <w:pPr>
        <w:jc w:val="both"/>
        <w:rPr>
          <w:sz w:val="16"/>
          <w:szCs w:val="16"/>
        </w:rPr>
      </w:pPr>
    </w:p>
    <w:p w14:paraId="66FD073F" w14:textId="77777777" w:rsidR="00265CCA" w:rsidRPr="00265CCA" w:rsidRDefault="00265CCA" w:rsidP="00265CCA">
      <w:pPr>
        <w:jc w:val="both"/>
        <w:rPr>
          <w:sz w:val="36"/>
          <w:szCs w:val="36"/>
        </w:rPr>
      </w:pPr>
      <w:r w:rsidRPr="00265CCA">
        <w:rPr>
          <w:sz w:val="36"/>
          <w:szCs w:val="36"/>
        </w:rPr>
        <w:t>ПОСТАНОВЛЯЮ:</w:t>
      </w:r>
    </w:p>
    <w:p w14:paraId="140BDD5F" w14:textId="77777777" w:rsidR="00265CCA" w:rsidRPr="00265CCA" w:rsidRDefault="00265CCA" w:rsidP="00265CCA">
      <w:pPr>
        <w:jc w:val="both"/>
        <w:rPr>
          <w:sz w:val="16"/>
          <w:szCs w:val="16"/>
        </w:rPr>
      </w:pPr>
    </w:p>
    <w:p w14:paraId="2C2C2D5B" w14:textId="42A7608B" w:rsidR="00281BB6" w:rsidRPr="00281BB6" w:rsidRDefault="00281BB6" w:rsidP="00281B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1BB6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281BB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281BB6">
        <w:rPr>
          <w:sz w:val="28"/>
          <w:szCs w:val="28"/>
        </w:rPr>
        <w:t xml:space="preserve"> на условно разрешенный вид использования </w:t>
      </w:r>
      <w:r w:rsidR="000B5643" w:rsidRPr="000B5643">
        <w:rPr>
          <w:sz w:val="28"/>
          <w:szCs w:val="28"/>
        </w:rPr>
        <w:t xml:space="preserve"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55:20:131101:1205, площадью 302 </w:t>
      </w:r>
      <w:proofErr w:type="spellStart"/>
      <w:r w:rsidR="000B5643" w:rsidRPr="000B5643">
        <w:rPr>
          <w:sz w:val="28"/>
          <w:szCs w:val="28"/>
        </w:rPr>
        <w:t>кв.м</w:t>
      </w:r>
      <w:proofErr w:type="spellEnd"/>
      <w:r w:rsidR="000B5643" w:rsidRPr="000B5643">
        <w:rPr>
          <w:sz w:val="28"/>
          <w:szCs w:val="28"/>
        </w:rPr>
        <w:t>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596 м, по направлению на юго-восток от ориентира. Почтовый адрес ориентира: Омская область, Омский район, д Большекулачье, ул. Благодатная, д 45</w:t>
      </w:r>
      <w:r w:rsidRPr="00281BB6">
        <w:rPr>
          <w:sz w:val="28"/>
          <w:szCs w:val="28"/>
        </w:rPr>
        <w:t>;</w:t>
      </w:r>
    </w:p>
    <w:p w14:paraId="378C6FDC" w14:textId="4EAC91D3" w:rsidR="00E0368E" w:rsidRPr="00E0368E" w:rsidRDefault="00281BB6" w:rsidP="00281B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1BB6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281BB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281BB6">
        <w:rPr>
          <w:sz w:val="28"/>
          <w:szCs w:val="28"/>
        </w:rPr>
        <w:t xml:space="preserve"> на условно разрешенный вид использования </w:t>
      </w:r>
      <w:r w:rsidR="000B5643" w:rsidRPr="000B5643">
        <w:rPr>
          <w:sz w:val="28"/>
          <w:szCs w:val="28"/>
        </w:rPr>
        <w:t xml:space="preserve"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55:20:131101:1206, площадью 732 </w:t>
      </w:r>
      <w:proofErr w:type="spellStart"/>
      <w:r w:rsidR="000B5643" w:rsidRPr="000B5643">
        <w:rPr>
          <w:sz w:val="28"/>
          <w:szCs w:val="28"/>
        </w:rPr>
        <w:t>кв.м</w:t>
      </w:r>
      <w:proofErr w:type="spellEnd"/>
      <w:r w:rsidR="000B5643" w:rsidRPr="000B5643">
        <w:rPr>
          <w:sz w:val="28"/>
          <w:szCs w:val="28"/>
        </w:rPr>
        <w:t>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241 м, по направлению на юго-восток от ориентира. Почтовый адрес ориентира: Омская область, Омский район, д. Большекулачье, ул. Казанская, д.23</w:t>
      </w:r>
      <w:r w:rsidR="00E0368E">
        <w:rPr>
          <w:sz w:val="28"/>
          <w:szCs w:val="28"/>
        </w:rPr>
        <w:t>.</w:t>
      </w:r>
    </w:p>
    <w:p w14:paraId="57BDDEC2" w14:textId="796C3653" w:rsidR="00265CCA" w:rsidRDefault="00265CCA" w:rsidP="00281BB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E0368E">
        <w:rPr>
          <w:sz w:val="28"/>
          <w:szCs w:val="28"/>
        </w:rPr>
        <w:lastRenderedPageBreak/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14:paraId="2A17ACEB" w14:textId="3CE3B55B" w:rsidR="00265CCA" w:rsidRPr="00E0368E" w:rsidRDefault="00265CCA" w:rsidP="00281BB6">
      <w:pPr>
        <w:pStyle w:val="a3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E0368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951712F" w14:textId="12BE435C" w:rsidR="00265CCA" w:rsidRDefault="00265CCA" w:rsidP="00281BB6">
      <w:pPr>
        <w:tabs>
          <w:tab w:val="left" w:pos="0"/>
        </w:tabs>
        <w:jc w:val="both"/>
        <w:rPr>
          <w:sz w:val="28"/>
          <w:szCs w:val="28"/>
        </w:rPr>
      </w:pPr>
    </w:p>
    <w:p w14:paraId="282AE3A2" w14:textId="106B9512" w:rsidR="000B5643" w:rsidRDefault="000B5643" w:rsidP="00281BB6">
      <w:pPr>
        <w:tabs>
          <w:tab w:val="left" w:pos="0"/>
        </w:tabs>
        <w:jc w:val="both"/>
        <w:rPr>
          <w:sz w:val="28"/>
          <w:szCs w:val="28"/>
        </w:rPr>
      </w:pPr>
    </w:p>
    <w:p w14:paraId="0A429781" w14:textId="77777777" w:rsidR="000B5643" w:rsidRPr="00265CCA" w:rsidRDefault="000B5643" w:rsidP="00281BB6">
      <w:pPr>
        <w:tabs>
          <w:tab w:val="left" w:pos="0"/>
        </w:tabs>
        <w:jc w:val="both"/>
        <w:rPr>
          <w:sz w:val="28"/>
          <w:szCs w:val="28"/>
        </w:rPr>
      </w:pPr>
    </w:p>
    <w:p w14:paraId="0A88972B" w14:textId="6BFE382F" w:rsidR="00265CCA" w:rsidRPr="00265CCA" w:rsidRDefault="000B5643" w:rsidP="00265C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5CCA" w:rsidRPr="00265CC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5CCA" w:rsidRPr="00265CCA">
        <w:rPr>
          <w:sz w:val="28"/>
          <w:szCs w:val="28"/>
        </w:rPr>
        <w:t xml:space="preserve"> сельского поселения                                      </w:t>
      </w:r>
      <w:r w:rsidR="00281BB6">
        <w:rPr>
          <w:sz w:val="28"/>
          <w:szCs w:val="28"/>
        </w:rPr>
        <w:t xml:space="preserve">   </w:t>
      </w:r>
      <w:r w:rsidR="00265CCA" w:rsidRPr="00265CC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265CCA" w:rsidRPr="00265CCA">
        <w:rPr>
          <w:sz w:val="28"/>
          <w:szCs w:val="28"/>
        </w:rPr>
        <w:t xml:space="preserve">  </w:t>
      </w:r>
      <w:r>
        <w:rPr>
          <w:sz w:val="28"/>
          <w:szCs w:val="28"/>
        </w:rPr>
        <w:t>А.И. Миронова</w:t>
      </w:r>
      <w:r w:rsidR="00265CCA" w:rsidRPr="00265CCA">
        <w:rPr>
          <w:sz w:val="28"/>
          <w:szCs w:val="28"/>
        </w:rPr>
        <w:t xml:space="preserve"> </w:t>
      </w:r>
    </w:p>
    <w:p w14:paraId="0E818DA7" w14:textId="77777777" w:rsidR="00CA6106" w:rsidRDefault="00CA6106"/>
    <w:sectPr w:rsidR="00CA6106" w:rsidSect="00722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683F"/>
    <w:multiLevelType w:val="hybridMultilevel"/>
    <w:tmpl w:val="009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C14B8"/>
    <w:multiLevelType w:val="hybridMultilevel"/>
    <w:tmpl w:val="F2E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2A5"/>
    <w:rsid w:val="00004B8A"/>
    <w:rsid w:val="000B5643"/>
    <w:rsid w:val="0010103B"/>
    <w:rsid w:val="002342A5"/>
    <w:rsid w:val="00265CCA"/>
    <w:rsid w:val="00281BB6"/>
    <w:rsid w:val="004465B6"/>
    <w:rsid w:val="004B6B89"/>
    <w:rsid w:val="00563454"/>
    <w:rsid w:val="006E674F"/>
    <w:rsid w:val="00722A36"/>
    <w:rsid w:val="007E42FA"/>
    <w:rsid w:val="008E4CEE"/>
    <w:rsid w:val="00C276FC"/>
    <w:rsid w:val="00CA6106"/>
    <w:rsid w:val="00D14E96"/>
    <w:rsid w:val="00E0368E"/>
    <w:rsid w:val="00E45AAD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48F4"/>
  <w15:docId w15:val="{558756FE-3BA4-4C0C-91B6-23079C1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FC"/>
    <w:pPr>
      <w:ind w:left="720"/>
      <w:contextualSpacing/>
    </w:pPr>
  </w:style>
  <w:style w:type="character" w:styleId="a4">
    <w:name w:val="Emphasis"/>
    <w:basedOn w:val="a0"/>
    <w:uiPriority w:val="20"/>
    <w:qFormat/>
    <w:rsid w:val="00D14E96"/>
    <w:rPr>
      <w:i/>
      <w:iCs/>
    </w:rPr>
  </w:style>
  <w:style w:type="character" w:styleId="a5">
    <w:name w:val="Hyperlink"/>
    <w:basedOn w:val="a0"/>
    <w:uiPriority w:val="99"/>
    <w:semiHidden/>
    <w:unhideWhenUsed/>
    <w:rsid w:val="00D14E96"/>
    <w:rPr>
      <w:color w:val="0000FF"/>
      <w:u w:val="single"/>
    </w:rPr>
  </w:style>
  <w:style w:type="character" w:styleId="a6">
    <w:name w:val="Strong"/>
    <w:basedOn w:val="a0"/>
    <w:uiPriority w:val="22"/>
    <w:qFormat/>
    <w:rsid w:val="00D14E96"/>
    <w:rPr>
      <w:b/>
      <w:bCs/>
    </w:rPr>
  </w:style>
  <w:style w:type="paragraph" w:customStyle="1" w:styleId="ConsPlusNonformat">
    <w:name w:val="ConsPlusNonformat"/>
    <w:rsid w:val="0044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13</cp:revision>
  <dcterms:created xsi:type="dcterms:W3CDTF">2020-07-14T08:42:00Z</dcterms:created>
  <dcterms:modified xsi:type="dcterms:W3CDTF">2025-08-05T04:05:00Z</dcterms:modified>
</cp:coreProperties>
</file>