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A" w:rsidRDefault="0031155A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</w:p>
    <w:p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Заключение</w:t>
      </w:r>
    </w:p>
    <w:p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:rsidR="00C42DB8" w:rsidRDefault="003D70E5" w:rsidP="00C42DB8">
      <w:pPr>
        <w:shd w:val="clear" w:color="auto" w:fill="FFFFFF"/>
        <w:jc w:val="center"/>
        <w:rPr>
          <w:spacing w:val="1"/>
          <w:sz w:val="24"/>
          <w:szCs w:val="24"/>
        </w:rPr>
      </w:pPr>
      <w:r w:rsidRPr="004C17FA">
        <w:rPr>
          <w:spacing w:val="1"/>
          <w:sz w:val="22"/>
          <w:szCs w:val="22"/>
        </w:rPr>
        <w:t xml:space="preserve">предоставления разрешения на отклонения от </w:t>
      </w:r>
      <w:r w:rsidR="004465D0" w:rsidRPr="00900985">
        <w:rPr>
          <w:spacing w:val="1"/>
          <w:sz w:val="24"/>
          <w:szCs w:val="24"/>
        </w:rPr>
        <w:t xml:space="preserve">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D949DF" w:rsidRPr="00D949DF">
        <w:rPr>
          <w:spacing w:val="1"/>
          <w:sz w:val="24"/>
          <w:szCs w:val="24"/>
        </w:rPr>
        <w:t xml:space="preserve">земельного участка </w:t>
      </w:r>
      <w:r w:rsidR="0031155A" w:rsidRPr="0031155A">
        <w:rPr>
          <w:spacing w:val="1"/>
          <w:sz w:val="24"/>
          <w:szCs w:val="24"/>
        </w:rPr>
        <w:t>с кадастровым номером 55:20:131101:2872. Разрешенный вид использования земельного участка  «Малоэтажная жилая застройка (индивидуальное жилищное строительство)».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240 м от ориентира по направлению на северо-запад. Почтовый адрес ориентира: Омская область, р-н Омский,  д. Большекулачье, ул. Светлая, д. 26.</w:t>
      </w:r>
    </w:p>
    <w:p w:rsidR="004E6843" w:rsidRDefault="004E6843" w:rsidP="00C42DB8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Дата: </w:t>
      </w:r>
      <w:r w:rsidR="0031155A">
        <w:rPr>
          <w:sz w:val="24"/>
          <w:szCs w:val="24"/>
        </w:rPr>
        <w:t>27.11.</w:t>
      </w:r>
      <w:r w:rsidR="00F87B9F">
        <w:rPr>
          <w:sz w:val="24"/>
          <w:szCs w:val="24"/>
        </w:rPr>
        <w:t>2020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 xml:space="preserve">строительства </w:t>
      </w:r>
      <w:r w:rsidRPr="000C2F37">
        <w:rPr>
          <w:spacing w:val="1"/>
          <w:sz w:val="24"/>
          <w:szCs w:val="24"/>
        </w:rPr>
        <w:t xml:space="preserve"> </w:t>
      </w:r>
    </w:p>
    <w:p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F87B9F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отклонения </w:t>
      </w:r>
      <w:r>
        <w:rPr>
          <w:sz w:val="24"/>
          <w:szCs w:val="24"/>
        </w:rPr>
        <w:t>от предельных параметров разрешен</w:t>
      </w:r>
      <w:r w:rsidR="00BA3399">
        <w:rPr>
          <w:sz w:val="24"/>
          <w:szCs w:val="24"/>
        </w:rPr>
        <w:t xml:space="preserve">ного </w:t>
      </w:r>
      <w:r w:rsidR="00B43A93">
        <w:rPr>
          <w:sz w:val="24"/>
          <w:szCs w:val="24"/>
        </w:rPr>
        <w:t xml:space="preserve">строительства подготовлен </w:t>
      </w:r>
      <w:r w:rsidR="0031155A">
        <w:rPr>
          <w:sz w:val="24"/>
          <w:szCs w:val="24"/>
        </w:rPr>
        <w:t>27.11</w:t>
      </w:r>
      <w:r w:rsidR="00C42DB8">
        <w:rPr>
          <w:sz w:val="24"/>
          <w:szCs w:val="24"/>
        </w:rPr>
        <w:t>.2020</w:t>
      </w:r>
      <w:r>
        <w:rPr>
          <w:sz w:val="24"/>
          <w:szCs w:val="24"/>
        </w:rPr>
        <w:t xml:space="preserve"> г.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</w:t>
      </w:r>
      <w:proofErr w:type="gramStart"/>
      <w:r w:rsidRPr="00584CC1">
        <w:rPr>
          <w:sz w:val="24"/>
          <w:szCs w:val="24"/>
        </w:rPr>
        <w:t>Надеждино</w:t>
      </w:r>
      <w:proofErr w:type="gramEnd"/>
      <w:r w:rsidRPr="00584CC1">
        <w:rPr>
          <w:sz w:val="24"/>
          <w:szCs w:val="24"/>
        </w:rPr>
        <w:t xml:space="preserve">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C42DB8">
        <w:rPr>
          <w:sz w:val="24"/>
          <w:szCs w:val="24"/>
        </w:rPr>
        <w:t>1</w:t>
      </w:r>
    </w:p>
    <w:p w:rsidR="00F87B9F" w:rsidRPr="00F87B9F" w:rsidRDefault="00F87B9F" w:rsidP="00F87B9F">
      <w:pPr>
        <w:shd w:val="clear" w:color="auto" w:fill="FFFFFF"/>
        <w:jc w:val="both"/>
        <w:rPr>
          <w:color w:val="000000"/>
          <w:sz w:val="24"/>
          <w:szCs w:val="24"/>
        </w:rPr>
      </w:pPr>
      <w:r w:rsidRPr="00F87B9F">
        <w:rPr>
          <w:b/>
          <w:color w:val="000000"/>
          <w:sz w:val="24"/>
          <w:szCs w:val="24"/>
        </w:rPr>
        <w:t>Информационное сообщение опубликовано</w:t>
      </w:r>
      <w:r w:rsidRPr="00F87B9F">
        <w:rPr>
          <w:color w:val="000000"/>
          <w:sz w:val="24"/>
          <w:szCs w:val="24"/>
        </w:rPr>
        <w:t xml:space="preserve"> </w:t>
      </w:r>
      <w:r w:rsidR="0031155A">
        <w:rPr>
          <w:color w:val="000000"/>
          <w:sz w:val="24"/>
          <w:szCs w:val="24"/>
        </w:rPr>
        <w:t>10.11</w:t>
      </w:r>
      <w:r w:rsidRPr="00F87B9F">
        <w:rPr>
          <w:color w:val="000000"/>
          <w:sz w:val="24"/>
          <w:szCs w:val="24"/>
        </w:rPr>
        <w:t>.2020 г. в газете «Омский муниципальный вестник</w:t>
      </w:r>
      <w:r w:rsidRPr="00F87B9F">
        <w:rPr>
          <w:sz w:val="24"/>
          <w:szCs w:val="24"/>
        </w:rPr>
        <w:t xml:space="preserve">» № </w:t>
      </w:r>
      <w:r w:rsidR="0031155A">
        <w:rPr>
          <w:sz w:val="24"/>
          <w:szCs w:val="24"/>
        </w:rPr>
        <w:t>70(561</w:t>
      </w:r>
      <w:r w:rsidR="00383830" w:rsidRPr="00383830">
        <w:rPr>
          <w:sz w:val="24"/>
          <w:szCs w:val="24"/>
        </w:rPr>
        <w:t xml:space="preserve">) </w:t>
      </w:r>
      <w:r w:rsidRPr="00F87B9F">
        <w:rPr>
          <w:sz w:val="24"/>
          <w:szCs w:val="24"/>
        </w:rPr>
        <w:t xml:space="preserve"> от </w:t>
      </w:r>
      <w:r w:rsidR="0031155A">
        <w:rPr>
          <w:sz w:val="24"/>
          <w:szCs w:val="24"/>
        </w:rPr>
        <w:t>10.11</w:t>
      </w:r>
      <w:r w:rsidRPr="00F87B9F">
        <w:rPr>
          <w:sz w:val="24"/>
          <w:szCs w:val="24"/>
        </w:rPr>
        <w:t xml:space="preserve"> 2020 г.</w:t>
      </w:r>
    </w:p>
    <w:p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0F592C">
        <w:rPr>
          <w:sz w:val="24"/>
          <w:szCs w:val="24"/>
        </w:rPr>
        <w:t>Миронова Анастасия Ивановна -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:rsidR="004E6843" w:rsidRPr="00022A88" w:rsidRDefault="004E6843" w:rsidP="004E6843">
      <w:pPr>
        <w:shd w:val="clear" w:color="auto" w:fill="FFFFFF"/>
        <w:jc w:val="both"/>
        <w:rPr>
          <w:sz w:val="16"/>
          <w:szCs w:val="16"/>
        </w:rPr>
      </w:pPr>
      <w:r w:rsidRPr="00022A88">
        <w:rPr>
          <w:b/>
          <w:sz w:val="24"/>
          <w:szCs w:val="24"/>
        </w:rPr>
        <w:t xml:space="preserve">Секретарь комиссии: </w:t>
      </w:r>
      <w:r w:rsidR="0031155A" w:rsidRPr="0031155A">
        <w:rPr>
          <w:sz w:val="24"/>
          <w:szCs w:val="24"/>
        </w:rPr>
        <w:t>Фефелова Гуляна Исламовна – ведущий специалист по управлению муниципальной собственностью, использованию земель поселения Администрации Надеждинского сельского поселения Омского муниципального района Омской области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Порядок и процедура публичных слушаний соблюдены согласно Положению об организации и проведения публичных слушаний в Надеждинском сельском поселении Омского муниципального района Омской области, утверждённым решением Совета депутатов от 12.10.2005 №7.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F87B9F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CA6A21">
        <w:rPr>
          <w:sz w:val="24"/>
          <w:szCs w:val="24"/>
        </w:rPr>
        <w:t>пять</w:t>
      </w:r>
      <w:r w:rsidRPr="00CC30FE">
        <w:rPr>
          <w:sz w:val="24"/>
          <w:szCs w:val="24"/>
        </w:rPr>
        <w:t>) человек.</w:t>
      </w:r>
    </w:p>
    <w:p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</w:t>
      </w:r>
      <w:proofErr w:type="gramStart"/>
      <w:r w:rsidRPr="00BA3399">
        <w:rPr>
          <w:sz w:val="24"/>
          <w:szCs w:val="24"/>
        </w:rPr>
        <w:t xml:space="preserve">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4465D0">
        <w:rPr>
          <w:b/>
          <w:spacing w:val="1"/>
          <w:sz w:val="24"/>
          <w:szCs w:val="24"/>
        </w:rPr>
        <w:t>земельн</w:t>
      </w:r>
      <w:r w:rsidR="00927F03">
        <w:rPr>
          <w:b/>
          <w:spacing w:val="1"/>
          <w:sz w:val="24"/>
          <w:szCs w:val="24"/>
        </w:rPr>
        <w:t>ого участка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B43A93">
        <w:rPr>
          <w:spacing w:val="-1"/>
          <w:sz w:val="24"/>
          <w:szCs w:val="24"/>
        </w:rPr>
        <w:t>решения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>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</w:t>
      </w:r>
      <w:proofErr w:type="gramEnd"/>
      <w:r w:rsidRPr="00BA3399">
        <w:rPr>
          <w:spacing w:val="1"/>
          <w:sz w:val="24"/>
          <w:szCs w:val="24"/>
        </w:rPr>
        <w:t xml:space="preserve"> допустимого размещения объекта)  в отношении </w:t>
      </w:r>
      <w:r w:rsidR="004465D0" w:rsidRPr="00900985">
        <w:rPr>
          <w:spacing w:val="1"/>
          <w:sz w:val="24"/>
          <w:szCs w:val="24"/>
        </w:rPr>
        <w:t>земельн</w:t>
      </w:r>
      <w:r w:rsidR="00927F03">
        <w:rPr>
          <w:spacing w:val="1"/>
          <w:sz w:val="24"/>
          <w:szCs w:val="24"/>
        </w:rPr>
        <w:t>ого участка</w:t>
      </w:r>
      <w:r w:rsidR="004465D0" w:rsidRPr="00900985">
        <w:rPr>
          <w:spacing w:val="1"/>
          <w:sz w:val="24"/>
          <w:szCs w:val="24"/>
        </w:rPr>
        <w:t xml:space="preserve"> с кадастровым номер</w:t>
      </w:r>
      <w:r w:rsidR="00927F03">
        <w:rPr>
          <w:spacing w:val="1"/>
          <w:sz w:val="24"/>
          <w:szCs w:val="24"/>
        </w:rPr>
        <w:t>ом</w:t>
      </w:r>
      <w:r w:rsidR="004465D0" w:rsidRPr="00900985">
        <w:rPr>
          <w:spacing w:val="1"/>
          <w:sz w:val="24"/>
          <w:szCs w:val="24"/>
        </w:rPr>
        <w:t xml:space="preserve"> </w:t>
      </w:r>
      <w:r w:rsidR="0031155A">
        <w:rPr>
          <w:spacing w:val="1"/>
          <w:sz w:val="24"/>
          <w:szCs w:val="24"/>
        </w:rPr>
        <w:t>55:20:131</w:t>
      </w:r>
      <w:r w:rsidR="00F4756E">
        <w:rPr>
          <w:spacing w:val="1"/>
          <w:sz w:val="24"/>
          <w:szCs w:val="24"/>
        </w:rPr>
        <w:t>1</w:t>
      </w:r>
      <w:r w:rsidR="00927F03" w:rsidRPr="00D00328">
        <w:rPr>
          <w:spacing w:val="1"/>
          <w:sz w:val="24"/>
          <w:szCs w:val="24"/>
        </w:rPr>
        <w:t>01:</w:t>
      </w:r>
      <w:r w:rsidR="0031155A">
        <w:rPr>
          <w:spacing w:val="1"/>
          <w:sz w:val="24"/>
          <w:szCs w:val="24"/>
        </w:rPr>
        <w:t>2872</w:t>
      </w:r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A6125">
        <w:rPr>
          <w:sz w:val="24"/>
          <w:szCs w:val="24"/>
        </w:rPr>
        <w:t>А. И. Миронова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465D0" w:rsidRDefault="004465D0" w:rsidP="004C17FA">
      <w:pPr>
        <w:jc w:val="both"/>
        <w:rPr>
          <w:sz w:val="24"/>
          <w:szCs w:val="24"/>
        </w:rPr>
      </w:pPr>
    </w:p>
    <w:p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 </w:t>
      </w:r>
      <w:r w:rsidR="0031155A">
        <w:rPr>
          <w:sz w:val="24"/>
          <w:szCs w:val="24"/>
        </w:rPr>
        <w:t>Г.И. Фефелова</w:t>
      </w:r>
      <w:r w:rsidR="00B43A93">
        <w:rPr>
          <w:sz w:val="24"/>
          <w:szCs w:val="24"/>
        </w:rPr>
        <w:t xml:space="preserve"> </w:t>
      </w:r>
    </w:p>
    <w:sectPr w:rsidR="00B304EA" w:rsidSect="0031155A">
      <w:pgSz w:w="11909" w:h="16834"/>
      <w:pgMar w:top="142" w:right="710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5"/>
    <w:rsid w:val="00061B08"/>
    <w:rsid w:val="000F592C"/>
    <w:rsid w:val="001D56F6"/>
    <w:rsid w:val="002A6125"/>
    <w:rsid w:val="0031155A"/>
    <w:rsid w:val="00383830"/>
    <w:rsid w:val="003D70E5"/>
    <w:rsid w:val="004465D0"/>
    <w:rsid w:val="004C17FA"/>
    <w:rsid w:val="004E6843"/>
    <w:rsid w:val="006901E7"/>
    <w:rsid w:val="00692588"/>
    <w:rsid w:val="00850548"/>
    <w:rsid w:val="008C7756"/>
    <w:rsid w:val="00927F03"/>
    <w:rsid w:val="00A82B1E"/>
    <w:rsid w:val="00AF0905"/>
    <w:rsid w:val="00B304EA"/>
    <w:rsid w:val="00B43A93"/>
    <w:rsid w:val="00B86F09"/>
    <w:rsid w:val="00BA3399"/>
    <w:rsid w:val="00C42DB8"/>
    <w:rsid w:val="00CA6A21"/>
    <w:rsid w:val="00CB0544"/>
    <w:rsid w:val="00D949DF"/>
    <w:rsid w:val="00E22256"/>
    <w:rsid w:val="00F4756E"/>
    <w:rsid w:val="00F82B1C"/>
    <w:rsid w:val="00F87B9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2020-11-30T02:56:00Z</cp:lastPrinted>
  <dcterms:created xsi:type="dcterms:W3CDTF">2020-10-15T09:40:00Z</dcterms:created>
  <dcterms:modified xsi:type="dcterms:W3CDTF">2020-11-30T05:07:00Z</dcterms:modified>
</cp:coreProperties>
</file>